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32" w:rsidRPr="00A87C32" w:rsidRDefault="00A87C32" w:rsidP="00A87C32">
      <w:pPr>
        <w:rPr>
          <w:rFonts w:eastAsiaTheme="majorEastAsia" w:cstheme="majorBidi"/>
          <w:b/>
          <w:color w:val="2E74B5" w:themeColor="accent1" w:themeShade="BF"/>
          <w:sz w:val="24"/>
          <w:szCs w:val="24"/>
        </w:rPr>
      </w:pPr>
      <w:r w:rsidRPr="00A87C32">
        <w:rPr>
          <w:b/>
          <w:sz w:val="24"/>
          <w:szCs w:val="24"/>
        </w:rPr>
        <w:t xml:space="preserve">Review 2012: </w:t>
      </w:r>
      <w:r>
        <w:rPr>
          <w:b/>
          <w:sz w:val="24"/>
          <w:szCs w:val="24"/>
        </w:rPr>
        <w:t>Contraceptives (</w:t>
      </w:r>
      <w:r w:rsidRPr="00A87C32">
        <w:rPr>
          <w:b/>
          <w:sz w:val="24"/>
          <w:szCs w:val="24"/>
        </w:rPr>
        <w:t>Combined oral</w:t>
      </w:r>
      <w:r>
        <w:rPr>
          <w:b/>
          <w:sz w:val="24"/>
          <w:szCs w:val="24"/>
        </w:rPr>
        <w:t>)</w:t>
      </w:r>
    </w:p>
    <w:p w:rsidR="00A87C32" w:rsidRPr="008B22DA" w:rsidRDefault="00A87C32" w:rsidP="00A87C32">
      <w:pPr>
        <w:pStyle w:val="Heading3"/>
        <w:rPr>
          <w:rFonts w:ascii="Trebuchet MS" w:eastAsia="Times New Roman" w:hAnsi="Trebuchet MS"/>
          <w:b/>
          <w:sz w:val="22"/>
          <w:szCs w:val="22"/>
          <w:lang w:eastAsia="en-GB"/>
        </w:rPr>
      </w:pPr>
      <w:r>
        <w:rPr>
          <w:rFonts w:ascii="Trebuchet MS" w:eastAsia="Times New Roman" w:hAnsi="Trebuchet MS"/>
          <w:b/>
          <w:sz w:val="22"/>
          <w:szCs w:val="22"/>
          <w:lang w:eastAsia="en-GB"/>
        </w:rPr>
        <w:t xml:space="preserve">Oral contraceptives containing </w:t>
      </w:r>
      <w:proofErr w:type="spellStart"/>
      <w:r>
        <w:rPr>
          <w:rFonts w:ascii="Trebuchet MS" w:eastAsia="Times New Roman" w:hAnsi="Trebuchet MS"/>
          <w:b/>
          <w:sz w:val="22"/>
          <w:szCs w:val="22"/>
          <w:lang w:eastAsia="en-GB"/>
        </w:rPr>
        <w:t>D</w:t>
      </w:r>
      <w:r w:rsidRPr="008B22DA">
        <w:rPr>
          <w:rFonts w:ascii="Trebuchet MS" w:eastAsia="Times New Roman" w:hAnsi="Trebuchet MS"/>
          <w:b/>
          <w:sz w:val="22"/>
          <w:szCs w:val="22"/>
          <w:lang w:eastAsia="en-GB"/>
        </w:rPr>
        <w:t>rospirenone</w:t>
      </w:r>
      <w:proofErr w:type="spellEnd"/>
      <w:r w:rsidRPr="008B22DA">
        <w:rPr>
          <w:rFonts w:ascii="Trebuchet MS" w:eastAsia="Times New Roman" w:hAnsi="Trebuchet MS"/>
          <w:b/>
          <w:sz w:val="22"/>
          <w:szCs w:val="22"/>
          <w:lang w:eastAsia="en-GB"/>
        </w:rPr>
        <w:t xml:space="preserve"> for premenstrual syndrome</w:t>
      </w:r>
    </w:p>
    <w:p w:rsidR="00A87C32" w:rsidRDefault="00A87C32" w:rsidP="00A87C32"/>
    <w:p w:rsidR="00A87C32" w:rsidRPr="00A87C32" w:rsidRDefault="00A87C32" w:rsidP="00A87C32">
      <w:pPr>
        <w:rPr>
          <w:b/>
          <w:bCs/>
          <w:sz w:val="20"/>
          <w:szCs w:val="20"/>
        </w:rPr>
      </w:pPr>
      <w:r w:rsidRPr="00A87C32">
        <w:rPr>
          <w:b/>
          <w:bCs/>
          <w:sz w:val="20"/>
          <w:szCs w:val="20"/>
        </w:rPr>
        <w:t xml:space="preserve">Link: </w:t>
      </w:r>
      <w:r w:rsidR="00422635">
        <w:rPr>
          <w:b/>
          <w:bCs/>
          <w:sz w:val="20"/>
          <w:szCs w:val="20"/>
        </w:rPr>
        <w:t xml:space="preserve"> </w:t>
      </w:r>
      <w:hyperlink r:id="rId4" w:history="1">
        <w:r w:rsidRPr="00A87C32">
          <w:rPr>
            <w:rFonts w:eastAsia="Times New Roman" w:cs="Calibri"/>
            <w:sz w:val="20"/>
            <w:szCs w:val="20"/>
            <w:u w:val="single"/>
            <w:lang w:eastAsia="en-GB"/>
          </w:rPr>
          <w:t xml:space="preserve">https://pubmed.ncbi.nlm.nih.gov/22336820/ </w:t>
        </w:r>
      </w:hyperlink>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Year:</w:t>
      </w:r>
      <w:r w:rsidR="00422635">
        <w:rPr>
          <w:b/>
          <w:bCs/>
          <w:sz w:val="20"/>
          <w:szCs w:val="20"/>
        </w:rPr>
        <w:t xml:space="preserve"> </w:t>
      </w:r>
      <w:r w:rsidRPr="00A87C32">
        <w:rPr>
          <w:b/>
          <w:bCs/>
          <w:sz w:val="20"/>
          <w:szCs w:val="20"/>
        </w:rPr>
        <w:t xml:space="preserve"> 2012</w:t>
      </w:r>
    </w:p>
    <w:p w:rsidR="00A87C32" w:rsidRPr="00A87C32" w:rsidRDefault="00A87C32" w:rsidP="00A87C32">
      <w:pPr>
        <w:rPr>
          <w:b/>
          <w:bCs/>
          <w:sz w:val="20"/>
          <w:szCs w:val="20"/>
        </w:rPr>
      </w:pPr>
    </w:p>
    <w:p w:rsidR="00A87C32" w:rsidRPr="00A87C32" w:rsidRDefault="00A87C32" w:rsidP="00A87C32">
      <w:pPr>
        <w:rPr>
          <w:b/>
          <w:bCs/>
          <w:sz w:val="20"/>
          <w:szCs w:val="20"/>
        </w:rPr>
      </w:pPr>
      <w:proofErr w:type="spellStart"/>
      <w:r w:rsidRPr="00A87C32">
        <w:rPr>
          <w:b/>
          <w:bCs/>
          <w:sz w:val="20"/>
          <w:szCs w:val="20"/>
        </w:rPr>
        <w:t>Pubmed</w:t>
      </w:r>
      <w:proofErr w:type="spellEnd"/>
      <w:r w:rsidRPr="00A87C32">
        <w:rPr>
          <w:b/>
          <w:bCs/>
          <w:sz w:val="20"/>
          <w:szCs w:val="20"/>
        </w:rPr>
        <w:t xml:space="preserve"> classification: </w:t>
      </w:r>
      <w:r w:rsidR="00422635">
        <w:rPr>
          <w:b/>
          <w:bCs/>
          <w:sz w:val="20"/>
          <w:szCs w:val="20"/>
        </w:rPr>
        <w:t xml:space="preserve"> </w:t>
      </w:r>
      <w:r w:rsidRPr="00A87C32">
        <w:rPr>
          <w:rFonts w:eastAsia="Times New Roman" w:cs="Calibri"/>
          <w:sz w:val="20"/>
          <w:szCs w:val="20"/>
          <w:lang w:eastAsia="en-GB"/>
        </w:rPr>
        <w:t xml:space="preserve">Review </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 xml:space="preserve">Objective: </w:t>
      </w:r>
      <w:r w:rsidR="00422635">
        <w:rPr>
          <w:b/>
          <w:bCs/>
          <w:sz w:val="20"/>
          <w:szCs w:val="20"/>
        </w:rPr>
        <w:t xml:space="preserve"> </w:t>
      </w:r>
      <w:r w:rsidRPr="00A87C32">
        <w:rPr>
          <w:rFonts w:eastAsia="Times New Roman" w:cs="Calibri"/>
          <w:sz w:val="20"/>
          <w:szCs w:val="20"/>
          <w:lang w:eastAsia="en-GB"/>
        </w:rPr>
        <w:t xml:space="preserve">To review all randomized controlled trials comparing a combined oral contraceptive containing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to a placebo or another combined oral contraceptive for the effect on premenstrual symptoms.</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 xml:space="preserve">Number of studies and types of papers: </w:t>
      </w:r>
      <w:r w:rsidR="00422635">
        <w:rPr>
          <w:b/>
          <w:bCs/>
          <w:sz w:val="20"/>
          <w:szCs w:val="20"/>
        </w:rPr>
        <w:t xml:space="preserve"> </w:t>
      </w:r>
      <w:r w:rsidRPr="00A87C32">
        <w:rPr>
          <w:rFonts w:eastAsia="Times New Roman" w:cs="Calibri"/>
          <w:sz w:val="20"/>
          <w:szCs w:val="20"/>
          <w:lang w:eastAsia="en-GB"/>
        </w:rPr>
        <w:t>We included 5 trials with a total of 1920 women.</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 xml:space="preserve">Databases searched: </w:t>
      </w:r>
      <w:r w:rsidR="00422635">
        <w:rPr>
          <w:b/>
          <w:bCs/>
          <w:sz w:val="20"/>
          <w:szCs w:val="20"/>
        </w:rPr>
        <w:t xml:space="preserve"> </w:t>
      </w:r>
      <w:r w:rsidRPr="00A87C32">
        <w:rPr>
          <w:rFonts w:eastAsia="Times New Roman" w:cs="Calibri"/>
          <w:sz w:val="20"/>
          <w:szCs w:val="20"/>
          <w:lang w:eastAsia="en-GB"/>
        </w:rPr>
        <w:t xml:space="preserve">We searched for studies of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and premenstrual syndrome in the following databases: Cochrane Central Register of Controlled Trials (CENTRAL) (The Cochrane Library), MEDLINE, and POPLINE (20 Dec 2011); EMBASE, LILACS, </w:t>
      </w:r>
      <w:proofErr w:type="spellStart"/>
      <w:r w:rsidRPr="00A87C32">
        <w:rPr>
          <w:rFonts w:eastAsia="Times New Roman" w:cs="Calibri"/>
          <w:sz w:val="20"/>
          <w:szCs w:val="20"/>
          <w:lang w:eastAsia="en-GB"/>
        </w:rPr>
        <w:t>PsycINFO</w:t>
      </w:r>
      <w:proofErr w:type="spellEnd"/>
      <w:r w:rsidRPr="00A87C32">
        <w:rPr>
          <w:rFonts w:eastAsia="Times New Roman" w:cs="Calibri"/>
          <w:sz w:val="20"/>
          <w:szCs w:val="20"/>
          <w:lang w:eastAsia="en-GB"/>
        </w:rPr>
        <w:t>, ClinicalTrials.gov, and the International Clinical Trials Registry Platform (ICTRP) of the World Health Organization (02 Mar 2011). We also examined references lists of relevant articles and wrote to known investigators to find other trials.</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 xml:space="preserve">Inclusion criteria: </w:t>
      </w:r>
      <w:r w:rsidR="00422635">
        <w:rPr>
          <w:b/>
          <w:bCs/>
          <w:sz w:val="20"/>
          <w:szCs w:val="20"/>
        </w:rPr>
        <w:t xml:space="preserve"> </w:t>
      </w:r>
      <w:r w:rsidRPr="00A87C32">
        <w:rPr>
          <w:rFonts w:eastAsia="Times New Roman" w:cs="Calibri"/>
          <w:sz w:val="20"/>
          <w:szCs w:val="20"/>
          <w:lang w:eastAsia="en-GB"/>
        </w:rPr>
        <w:t xml:space="preserve">We included randomized controlled trials in any language that compared a combined oral contraceptive (COC) containing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with a placebo or with another COC for the effect on premenstrual symptoms. The primary outcome included affective and physical premenstrual symptoms that were prospectively recorded. Adverse events related to combined oral contraceptive use were examined.</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Methods for assessing research quality:</w:t>
      </w:r>
      <w:r w:rsidR="00422635">
        <w:rPr>
          <w:b/>
          <w:bCs/>
          <w:sz w:val="20"/>
          <w:szCs w:val="20"/>
        </w:rPr>
        <w:t xml:space="preserve"> </w:t>
      </w:r>
      <w:r w:rsidRPr="00A87C32">
        <w:rPr>
          <w:b/>
          <w:bCs/>
          <w:sz w:val="20"/>
          <w:szCs w:val="20"/>
        </w:rPr>
        <w:t xml:space="preserve"> </w:t>
      </w:r>
      <w:r w:rsidRPr="00A87C32">
        <w:rPr>
          <w:rFonts w:eastAsia="Times New Roman" w:cs="Calibri"/>
          <w:sz w:val="20"/>
          <w:szCs w:val="20"/>
          <w:lang w:eastAsia="en-GB"/>
        </w:rPr>
        <w:t>Two review authors independently extracted data and assessed study quality. </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 xml:space="preserve">Statistical analysis methods: </w:t>
      </w:r>
      <w:r w:rsidR="00422635">
        <w:rPr>
          <w:b/>
          <w:bCs/>
          <w:sz w:val="20"/>
          <w:szCs w:val="20"/>
        </w:rPr>
        <w:t xml:space="preserve"> </w:t>
      </w:r>
      <w:r w:rsidRPr="00A87C32">
        <w:rPr>
          <w:rFonts w:eastAsia="Times New Roman" w:cs="Calibri"/>
          <w:sz w:val="20"/>
          <w:szCs w:val="20"/>
          <w:lang w:eastAsia="en-GB"/>
        </w:rPr>
        <w:t xml:space="preserve">For continuous variables, the mean difference (MD) was computed with 95% confidence interval (CI). For dichotomous outcomes, the </w:t>
      </w:r>
      <w:proofErr w:type="spellStart"/>
      <w:r w:rsidRPr="00A87C32">
        <w:rPr>
          <w:rFonts w:eastAsia="Times New Roman" w:cs="Calibri"/>
          <w:sz w:val="20"/>
          <w:szCs w:val="20"/>
          <w:lang w:eastAsia="en-GB"/>
        </w:rPr>
        <w:t>Peto</w:t>
      </w:r>
      <w:proofErr w:type="spellEnd"/>
      <w:r w:rsidRPr="00A87C32">
        <w:rPr>
          <w:rFonts w:eastAsia="Times New Roman" w:cs="Calibri"/>
          <w:sz w:val="20"/>
          <w:szCs w:val="20"/>
          <w:lang w:eastAsia="en-GB"/>
        </w:rPr>
        <w:t xml:space="preserve"> odds ratio (OR) with 95% CI was calculated.</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Efficacy outcomes:</w:t>
      </w:r>
      <w:r w:rsidR="00422635">
        <w:rPr>
          <w:b/>
          <w:bCs/>
          <w:sz w:val="20"/>
          <w:szCs w:val="20"/>
        </w:rPr>
        <w:t xml:space="preserve"> </w:t>
      </w:r>
      <w:r w:rsidRPr="00A87C32">
        <w:rPr>
          <w:b/>
          <w:bCs/>
          <w:sz w:val="20"/>
          <w:szCs w:val="20"/>
        </w:rPr>
        <w:t xml:space="preserve"> </w:t>
      </w:r>
      <w:r w:rsidRPr="00A87C32">
        <w:rPr>
          <w:rFonts w:eastAsia="Times New Roman" w:cs="Calibri"/>
          <w:sz w:val="20"/>
          <w:szCs w:val="20"/>
          <w:lang w:eastAsia="en-GB"/>
        </w:rPr>
        <w:t xml:space="preserve">Two placebo-controlled trials of women with PMDD showed less severe premenstrual symptoms after three months with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3 mg plus </w:t>
      </w:r>
      <w:proofErr w:type="spellStart"/>
      <w:r w:rsidRPr="00A87C32">
        <w:rPr>
          <w:rFonts w:eastAsia="Times New Roman" w:cs="Calibri"/>
          <w:sz w:val="20"/>
          <w:szCs w:val="20"/>
          <w:lang w:eastAsia="en-GB"/>
        </w:rPr>
        <w:t>ethinyl</w:t>
      </w:r>
      <w:proofErr w:type="spellEnd"/>
      <w:r w:rsidRPr="00A87C32">
        <w:rPr>
          <w:rFonts w:eastAsia="Times New Roman" w:cs="Calibri"/>
          <w:sz w:val="20"/>
          <w:szCs w:val="20"/>
          <w:lang w:eastAsia="en-GB"/>
        </w:rPr>
        <w:t xml:space="preserve"> </w:t>
      </w:r>
      <w:proofErr w:type="spellStart"/>
      <w:r w:rsidRPr="00A87C32">
        <w:rPr>
          <w:rFonts w:eastAsia="Times New Roman" w:cs="Calibri"/>
          <w:sz w:val="20"/>
          <w:szCs w:val="20"/>
          <w:lang w:eastAsia="en-GB"/>
        </w:rPr>
        <w:t>estradiol</w:t>
      </w:r>
      <w:proofErr w:type="spellEnd"/>
      <w:r w:rsidRPr="00A87C32">
        <w:rPr>
          <w:rFonts w:eastAsia="Times New Roman" w:cs="Calibri"/>
          <w:sz w:val="20"/>
          <w:szCs w:val="20"/>
          <w:lang w:eastAsia="en-GB"/>
        </w:rPr>
        <w:t xml:space="preserve"> 20 </w:t>
      </w:r>
      <w:proofErr w:type="spellStart"/>
      <w:r w:rsidRPr="00A87C32">
        <w:rPr>
          <w:rFonts w:eastAsia="Times New Roman" w:cs="Calibri"/>
          <w:sz w:val="20"/>
          <w:szCs w:val="20"/>
          <w:lang w:eastAsia="en-GB"/>
        </w:rPr>
        <w:t>μg</w:t>
      </w:r>
      <w:proofErr w:type="spellEnd"/>
      <w:r w:rsidRPr="00A87C32">
        <w:rPr>
          <w:rFonts w:eastAsia="Times New Roman" w:cs="Calibri"/>
          <w:sz w:val="20"/>
          <w:szCs w:val="20"/>
          <w:lang w:eastAsia="en-GB"/>
        </w:rPr>
        <w:t xml:space="preserve"> than with placebo (MD -7.92; 95% CI -11.16 to -4.67). The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group had greater mean decreases in impairment of productivity (MD -0.31; 95% CI -0.55 to -0.08), social activities (MD -0.29; 95% CI -0.54 to -0.04), and relationships (MD -0.30; 95% CI -0.54 to -0.06). </w:t>
      </w:r>
    </w:p>
    <w:p w:rsidR="00A87C32" w:rsidRPr="00A87C32" w:rsidRDefault="00A87C32" w:rsidP="00A87C32">
      <w:pPr>
        <w:rPr>
          <w:rFonts w:eastAsia="Times New Roman" w:cs="Calibri"/>
          <w:sz w:val="20"/>
          <w:szCs w:val="20"/>
          <w:lang w:eastAsia="en-GB"/>
        </w:rPr>
      </w:pPr>
    </w:p>
    <w:p w:rsidR="00A87C32" w:rsidRPr="00A87C32" w:rsidRDefault="00A87C32" w:rsidP="00A87C32">
      <w:pPr>
        <w:rPr>
          <w:rFonts w:eastAsia="Times New Roman" w:cs="Calibri"/>
          <w:sz w:val="20"/>
          <w:szCs w:val="20"/>
          <w:lang w:eastAsia="en-GB"/>
        </w:rPr>
      </w:pPr>
      <w:r w:rsidRPr="00A87C32">
        <w:rPr>
          <w:rFonts w:eastAsia="Times New Roman" w:cs="Calibri"/>
          <w:sz w:val="20"/>
          <w:szCs w:val="20"/>
          <w:lang w:eastAsia="en-GB"/>
        </w:rPr>
        <w:t xml:space="preserve">Three trials studied the effect of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3 mg plus </w:t>
      </w:r>
      <w:proofErr w:type="spellStart"/>
      <w:r w:rsidRPr="00A87C32">
        <w:rPr>
          <w:rFonts w:eastAsia="Times New Roman" w:cs="Calibri"/>
          <w:sz w:val="20"/>
          <w:szCs w:val="20"/>
          <w:lang w:eastAsia="en-GB"/>
        </w:rPr>
        <w:t>ethinyl</w:t>
      </w:r>
      <w:proofErr w:type="spellEnd"/>
      <w:r w:rsidRPr="00A87C32">
        <w:rPr>
          <w:rFonts w:eastAsia="Times New Roman" w:cs="Calibri"/>
          <w:sz w:val="20"/>
          <w:szCs w:val="20"/>
          <w:lang w:eastAsia="en-GB"/>
        </w:rPr>
        <w:t xml:space="preserve"> </w:t>
      </w:r>
      <w:proofErr w:type="spellStart"/>
      <w:r w:rsidRPr="00A87C32">
        <w:rPr>
          <w:rFonts w:eastAsia="Times New Roman" w:cs="Calibri"/>
          <w:sz w:val="20"/>
          <w:szCs w:val="20"/>
          <w:lang w:eastAsia="en-GB"/>
        </w:rPr>
        <w:t>estradiol</w:t>
      </w:r>
      <w:proofErr w:type="spellEnd"/>
      <w:r w:rsidRPr="00A87C32">
        <w:rPr>
          <w:rFonts w:eastAsia="Times New Roman" w:cs="Calibri"/>
          <w:sz w:val="20"/>
          <w:szCs w:val="20"/>
          <w:lang w:eastAsia="en-GB"/>
        </w:rPr>
        <w:t xml:space="preserve"> 30 </w:t>
      </w:r>
      <w:proofErr w:type="spellStart"/>
      <w:r w:rsidRPr="00A87C32">
        <w:rPr>
          <w:rFonts w:eastAsia="Times New Roman" w:cs="Calibri"/>
          <w:sz w:val="20"/>
          <w:szCs w:val="20"/>
          <w:lang w:eastAsia="en-GB"/>
        </w:rPr>
        <w:t>μg</w:t>
      </w:r>
      <w:proofErr w:type="spellEnd"/>
      <w:r w:rsidRPr="00A87C32">
        <w:rPr>
          <w:rFonts w:eastAsia="Times New Roman" w:cs="Calibri"/>
          <w:sz w:val="20"/>
          <w:szCs w:val="20"/>
          <w:lang w:eastAsia="en-GB"/>
        </w:rPr>
        <w:t xml:space="preserve"> on less severe symptoms. A placebo-controlled six-month trial had insufficient data for primary outcome analysis. Another six-month study used </w:t>
      </w:r>
      <w:proofErr w:type="spellStart"/>
      <w:r w:rsidRPr="00A87C32">
        <w:rPr>
          <w:rFonts w:eastAsia="Times New Roman" w:cs="Calibri"/>
          <w:sz w:val="20"/>
          <w:szCs w:val="20"/>
          <w:lang w:eastAsia="en-GB"/>
        </w:rPr>
        <w:t>levonorgestrel</w:t>
      </w:r>
      <w:proofErr w:type="spellEnd"/>
      <w:r w:rsidRPr="00A87C32">
        <w:rPr>
          <w:rFonts w:eastAsia="Times New Roman" w:cs="Calibri"/>
          <w:sz w:val="20"/>
          <w:szCs w:val="20"/>
          <w:lang w:eastAsia="en-GB"/>
        </w:rPr>
        <w:t xml:space="preserve"> 150 µg plus </w:t>
      </w:r>
      <w:proofErr w:type="spellStart"/>
      <w:r w:rsidRPr="00A87C32">
        <w:rPr>
          <w:rFonts w:eastAsia="Times New Roman" w:cs="Calibri"/>
          <w:sz w:val="20"/>
          <w:szCs w:val="20"/>
          <w:lang w:eastAsia="en-GB"/>
        </w:rPr>
        <w:t>ethinyl</w:t>
      </w:r>
      <w:proofErr w:type="spellEnd"/>
      <w:r w:rsidRPr="00A87C32">
        <w:rPr>
          <w:rFonts w:eastAsia="Times New Roman" w:cs="Calibri"/>
          <w:sz w:val="20"/>
          <w:szCs w:val="20"/>
          <w:lang w:eastAsia="en-GB"/>
        </w:rPr>
        <w:t xml:space="preserve"> </w:t>
      </w:r>
      <w:proofErr w:type="spellStart"/>
      <w:r w:rsidRPr="00A87C32">
        <w:rPr>
          <w:rFonts w:eastAsia="Times New Roman" w:cs="Calibri"/>
          <w:sz w:val="20"/>
          <w:szCs w:val="20"/>
          <w:lang w:eastAsia="en-GB"/>
        </w:rPr>
        <w:t>estradiol</w:t>
      </w:r>
      <w:proofErr w:type="spellEnd"/>
      <w:r w:rsidRPr="00A87C32">
        <w:rPr>
          <w:rFonts w:eastAsia="Times New Roman" w:cs="Calibri"/>
          <w:sz w:val="20"/>
          <w:szCs w:val="20"/>
          <w:lang w:eastAsia="en-GB"/>
        </w:rPr>
        <w:t xml:space="preserve"> 30 µg for the comparison group but did not provide enough data on premenstrual symptoms. In a two-year trial, the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COC group had similar premenstrual symptoms to the comparison group given </w:t>
      </w:r>
      <w:proofErr w:type="spellStart"/>
      <w:r w:rsidRPr="00A87C32">
        <w:rPr>
          <w:rFonts w:eastAsia="Times New Roman" w:cs="Calibri"/>
          <w:sz w:val="20"/>
          <w:szCs w:val="20"/>
          <w:lang w:eastAsia="en-GB"/>
        </w:rPr>
        <w:t>desogestrel</w:t>
      </w:r>
      <w:proofErr w:type="spellEnd"/>
      <w:r w:rsidRPr="00A87C32">
        <w:rPr>
          <w:rFonts w:eastAsia="Times New Roman" w:cs="Calibri"/>
          <w:sz w:val="20"/>
          <w:szCs w:val="20"/>
          <w:lang w:eastAsia="en-GB"/>
        </w:rPr>
        <w:t xml:space="preserve"> 150 µg plus </w:t>
      </w:r>
      <w:proofErr w:type="spellStart"/>
      <w:r w:rsidRPr="00A87C32">
        <w:rPr>
          <w:rFonts w:eastAsia="Times New Roman" w:cs="Calibri"/>
          <w:sz w:val="20"/>
          <w:szCs w:val="20"/>
          <w:lang w:eastAsia="en-GB"/>
        </w:rPr>
        <w:t>ethinyl</w:t>
      </w:r>
      <w:proofErr w:type="spellEnd"/>
      <w:r w:rsidRPr="00A87C32">
        <w:rPr>
          <w:rFonts w:eastAsia="Times New Roman" w:cs="Calibri"/>
          <w:sz w:val="20"/>
          <w:szCs w:val="20"/>
          <w:lang w:eastAsia="en-GB"/>
        </w:rPr>
        <w:t xml:space="preserve"> </w:t>
      </w:r>
      <w:proofErr w:type="spellStart"/>
      <w:r w:rsidRPr="00A87C32">
        <w:rPr>
          <w:rFonts w:eastAsia="Times New Roman" w:cs="Calibri"/>
          <w:sz w:val="20"/>
          <w:szCs w:val="20"/>
          <w:lang w:eastAsia="en-GB"/>
        </w:rPr>
        <w:t>estradiol</w:t>
      </w:r>
      <w:proofErr w:type="spellEnd"/>
      <w:r w:rsidRPr="00A87C32">
        <w:rPr>
          <w:rFonts w:eastAsia="Times New Roman" w:cs="Calibri"/>
          <w:sz w:val="20"/>
          <w:szCs w:val="20"/>
          <w:lang w:eastAsia="en-GB"/>
        </w:rPr>
        <w:t xml:space="preserve"> 30 µg (OR 0.87; 95% CI 0.63 to 1.22). </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 xml:space="preserve">Side-effects assessment: </w:t>
      </w:r>
      <w:r w:rsidR="00422635">
        <w:rPr>
          <w:b/>
          <w:bCs/>
          <w:sz w:val="20"/>
          <w:szCs w:val="20"/>
        </w:rPr>
        <w:t xml:space="preserve"> </w:t>
      </w:r>
      <w:r w:rsidRPr="00A87C32">
        <w:rPr>
          <w:rFonts w:eastAsia="Times New Roman" w:cs="Calibri"/>
          <w:sz w:val="20"/>
          <w:szCs w:val="20"/>
          <w:lang w:eastAsia="en-GB"/>
        </w:rPr>
        <w:t xml:space="preserve">In two placebo-controlled trials of women with PMDD, the side effects more common with the use of the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COC contraceptive were nausea, </w:t>
      </w:r>
      <w:proofErr w:type="spellStart"/>
      <w:r w:rsidRPr="00A87C32">
        <w:rPr>
          <w:rFonts w:eastAsia="Times New Roman" w:cs="Calibri"/>
          <w:sz w:val="20"/>
          <w:szCs w:val="20"/>
          <w:lang w:eastAsia="en-GB"/>
        </w:rPr>
        <w:t>intermenstrual</w:t>
      </w:r>
      <w:proofErr w:type="spellEnd"/>
      <w:r w:rsidRPr="00A87C32">
        <w:rPr>
          <w:rFonts w:eastAsia="Times New Roman" w:cs="Calibri"/>
          <w:sz w:val="20"/>
          <w:szCs w:val="20"/>
          <w:lang w:eastAsia="en-GB"/>
        </w:rPr>
        <w:t xml:space="preserve"> bleeding, and breast pain. The respective odds ratios were 3.15 (95% CI 1.90 to 5.22), 4.92 (95% CI 3.03 to 7.96), and 2.67 (95% CI 1.50 to 4.78). Total adverse events related to the study drug were more likely for the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COC group (OR 2.36; 95% CI 1.62 to 3.44). </w:t>
      </w:r>
    </w:p>
    <w:p w:rsidR="00A87C32" w:rsidRPr="00A87C32" w:rsidRDefault="00A87C32" w:rsidP="00A87C32">
      <w:pPr>
        <w:rPr>
          <w:rFonts w:eastAsia="Times New Roman" w:cs="Calibri"/>
          <w:sz w:val="20"/>
          <w:szCs w:val="20"/>
          <w:lang w:eastAsia="en-GB"/>
        </w:rPr>
      </w:pPr>
    </w:p>
    <w:p w:rsidR="00A87C32" w:rsidRPr="00A87C32" w:rsidRDefault="00A87C32" w:rsidP="00A87C32">
      <w:pPr>
        <w:rPr>
          <w:rFonts w:eastAsia="Times New Roman" w:cs="Calibri"/>
          <w:sz w:val="20"/>
          <w:szCs w:val="20"/>
          <w:lang w:eastAsia="en-GB"/>
        </w:rPr>
      </w:pPr>
      <w:r w:rsidRPr="00A87C32">
        <w:rPr>
          <w:rFonts w:eastAsia="Times New Roman" w:cs="Calibri"/>
          <w:sz w:val="20"/>
          <w:szCs w:val="20"/>
          <w:lang w:eastAsia="en-GB"/>
        </w:rPr>
        <w:t xml:space="preserve">Three trials studied the effect of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3 mg plus </w:t>
      </w:r>
      <w:proofErr w:type="spellStart"/>
      <w:r w:rsidRPr="00A87C32">
        <w:rPr>
          <w:rFonts w:eastAsia="Times New Roman" w:cs="Calibri"/>
          <w:sz w:val="20"/>
          <w:szCs w:val="20"/>
          <w:lang w:eastAsia="en-GB"/>
        </w:rPr>
        <w:t>ethinyl</w:t>
      </w:r>
      <w:proofErr w:type="spellEnd"/>
      <w:r w:rsidRPr="00A87C32">
        <w:rPr>
          <w:rFonts w:eastAsia="Times New Roman" w:cs="Calibri"/>
          <w:sz w:val="20"/>
          <w:szCs w:val="20"/>
          <w:lang w:eastAsia="en-GB"/>
        </w:rPr>
        <w:t xml:space="preserve"> </w:t>
      </w:r>
      <w:proofErr w:type="spellStart"/>
      <w:r w:rsidRPr="00A87C32">
        <w:rPr>
          <w:rFonts w:eastAsia="Times New Roman" w:cs="Calibri"/>
          <w:sz w:val="20"/>
          <w:szCs w:val="20"/>
          <w:lang w:eastAsia="en-GB"/>
        </w:rPr>
        <w:t>estradiol</w:t>
      </w:r>
      <w:proofErr w:type="spellEnd"/>
      <w:r w:rsidRPr="00A87C32">
        <w:rPr>
          <w:rFonts w:eastAsia="Times New Roman" w:cs="Calibri"/>
          <w:sz w:val="20"/>
          <w:szCs w:val="20"/>
          <w:lang w:eastAsia="en-GB"/>
        </w:rPr>
        <w:t xml:space="preserve"> 30 </w:t>
      </w:r>
      <w:proofErr w:type="spellStart"/>
      <w:r w:rsidRPr="00A87C32">
        <w:rPr>
          <w:rFonts w:eastAsia="Times New Roman" w:cs="Calibri"/>
          <w:sz w:val="20"/>
          <w:szCs w:val="20"/>
          <w:lang w:eastAsia="en-GB"/>
        </w:rPr>
        <w:t>μg</w:t>
      </w:r>
      <w:proofErr w:type="spellEnd"/>
      <w:r w:rsidRPr="00A87C32">
        <w:rPr>
          <w:rFonts w:eastAsia="Times New Roman" w:cs="Calibri"/>
          <w:sz w:val="20"/>
          <w:szCs w:val="20"/>
          <w:lang w:eastAsia="en-GB"/>
        </w:rPr>
        <w:t xml:space="preserve"> on less severe symptoms. The groups were also similar for adverse events related to treatment (OR 1.02; 95% CI 0.78 to 1.33).</w:t>
      </w:r>
    </w:p>
    <w:p w:rsidR="00A87C32" w:rsidRPr="00A87C32" w:rsidRDefault="00A87C32" w:rsidP="00A87C32">
      <w:pPr>
        <w:rPr>
          <w:b/>
          <w:bCs/>
          <w:sz w:val="20"/>
          <w:szCs w:val="20"/>
        </w:rPr>
      </w:pPr>
    </w:p>
    <w:p w:rsidR="00A87C32" w:rsidRPr="00A87C32" w:rsidRDefault="00A87C32" w:rsidP="00A87C32">
      <w:pPr>
        <w:rPr>
          <w:b/>
          <w:bCs/>
          <w:sz w:val="20"/>
          <w:szCs w:val="20"/>
        </w:rPr>
      </w:pPr>
      <w:r w:rsidRPr="00A87C32">
        <w:rPr>
          <w:b/>
          <w:bCs/>
          <w:sz w:val="20"/>
          <w:szCs w:val="20"/>
        </w:rPr>
        <w:t xml:space="preserve">Conclusion: </w:t>
      </w:r>
      <w:r w:rsidR="00422635">
        <w:rPr>
          <w:b/>
          <w:bCs/>
          <w:sz w:val="20"/>
          <w:szCs w:val="20"/>
        </w:rPr>
        <w:t xml:space="preserve"> </w:t>
      </w:r>
      <w:proofErr w:type="spellStart"/>
      <w:r w:rsidRPr="00A87C32">
        <w:rPr>
          <w:rFonts w:eastAsia="Times New Roman" w:cs="Calibri"/>
          <w:sz w:val="20"/>
          <w:szCs w:val="20"/>
          <w:lang w:eastAsia="en-GB"/>
        </w:rPr>
        <w:t>Drospirenone</w:t>
      </w:r>
      <w:proofErr w:type="spellEnd"/>
      <w:r w:rsidRPr="00A87C32">
        <w:rPr>
          <w:rFonts w:eastAsia="Times New Roman" w:cs="Calibri"/>
          <w:sz w:val="20"/>
          <w:szCs w:val="20"/>
          <w:lang w:eastAsia="en-GB"/>
        </w:rPr>
        <w:t xml:space="preserve"> 3 mg plus </w:t>
      </w:r>
      <w:proofErr w:type="spellStart"/>
      <w:r w:rsidRPr="00A87C32">
        <w:rPr>
          <w:rFonts w:eastAsia="Times New Roman" w:cs="Calibri"/>
          <w:sz w:val="20"/>
          <w:szCs w:val="20"/>
          <w:lang w:eastAsia="en-GB"/>
        </w:rPr>
        <w:t>ethinyl</w:t>
      </w:r>
      <w:proofErr w:type="spellEnd"/>
      <w:r w:rsidRPr="00A87C32">
        <w:rPr>
          <w:rFonts w:eastAsia="Times New Roman" w:cs="Calibri"/>
          <w:sz w:val="20"/>
          <w:szCs w:val="20"/>
          <w:lang w:eastAsia="en-GB"/>
        </w:rPr>
        <w:t xml:space="preserve"> </w:t>
      </w:r>
      <w:proofErr w:type="spellStart"/>
      <w:r w:rsidRPr="00A87C32">
        <w:rPr>
          <w:rFonts w:eastAsia="Times New Roman" w:cs="Calibri"/>
          <w:sz w:val="20"/>
          <w:szCs w:val="20"/>
          <w:lang w:eastAsia="en-GB"/>
        </w:rPr>
        <w:t>estradiol</w:t>
      </w:r>
      <w:proofErr w:type="spellEnd"/>
      <w:r w:rsidRPr="00A87C32">
        <w:rPr>
          <w:rFonts w:eastAsia="Times New Roman" w:cs="Calibri"/>
          <w:sz w:val="20"/>
          <w:szCs w:val="20"/>
          <w:lang w:eastAsia="en-GB"/>
        </w:rPr>
        <w:t xml:space="preserve"> 20 </w:t>
      </w:r>
      <w:proofErr w:type="spellStart"/>
      <w:r w:rsidRPr="00A87C32">
        <w:rPr>
          <w:rFonts w:eastAsia="Times New Roman" w:cs="Calibri"/>
          <w:sz w:val="20"/>
          <w:szCs w:val="20"/>
          <w:lang w:eastAsia="en-GB"/>
        </w:rPr>
        <w:t>μg</w:t>
      </w:r>
      <w:proofErr w:type="spellEnd"/>
      <w:r w:rsidRPr="00A87C32">
        <w:rPr>
          <w:rFonts w:eastAsia="Times New Roman" w:cs="Calibri"/>
          <w:sz w:val="20"/>
          <w:szCs w:val="20"/>
          <w:lang w:eastAsia="en-GB"/>
        </w:rPr>
        <w:t xml:space="preserve"> may help treat premenstrual symptoms in women with severe symptoms, that is, premenstrual </w:t>
      </w:r>
      <w:proofErr w:type="spellStart"/>
      <w:r w:rsidRPr="00A87C32">
        <w:rPr>
          <w:rFonts w:eastAsia="Times New Roman" w:cs="Calibri"/>
          <w:sz w:val="20"/>
          <w:szCs w:val="20"/>
          <w:lang w:eastAsia="en-GB"/>
        </w:rPr>
        <w:t>dysphoric</w:t>
      </w:r>
      <w:proofErr w:type="spellEnd"/>
      <w:r w:rsidRPr="00A87C32">
        <w:rPr>
          <w:rFonts w:eastAsia="Times New Roman" w:cs="Calibri"/>
          <w:sz w:val="20"/>
          <w:szCs w:val="20"/>
          <w:lang w:eastAsia="en-GB"/>
        </w:rPr>
        <w:t xml:space="preserve"> disorder. The placebo also had a large effect.</w:t>
      </w:r>
    </w:p>
    <w:p w:rsidR="00A87C32" w:rsidRPr="00A87C32" w:rsidRDefault="00A87C32" w:rsidP="00A87C32">
      <w:pPr>
        <w:rPr>
          <w:sz w:val="20"/>
          <w:szCs w:val="20"/>
        </w:rPr>
      </w:pPr>
    </w:p>
    <w:p w:rsidR="00A87C32" w:rsidRPr="00A87C32" w:rsidRDefault="00A87C32" w:rsidP="00A87C32">
      <w:pPr>
        <w:rPr>
          <w:b/>
          <w:bCs/>
          <w:sz w:val="20"/>
          <w:szCs w:val="20"/>
        </w:rPr>
      </w:pPr>
      <w:r w:rsidRPr="00A87C32">
        <w:rPr>
          <w:b/>
          <w:bCs/>
          <w:sz w:val="20"/>
          <w:szCs w:val="20"/>
        </w:rPr>
        <w:t xml:space="preserve">Considerations for future: </w:t>
      </w:r>
      <w:r w:rsidR="00422635">
        <w:rPr>
          <w:b/>
          <w:bCs/>
          <w:sz w:val="20"/>
          <w:szCs w:val="20"/>
        </w:rPr>
        <w:t xml:space="preserve"> </w:t>
      </w:r>
      <w:r w:rsidRPr="00A87C32">
        <w:rPr>
          <w:rFonts w:eastAsia="Times New Roman" w:cs="Calibri"/>
          <w:sz w:val="20"/>
          <w:szCs w:val="20"/>
          <w:lang w:eastAsia="en-GB"/>
        </w:rPr>
        <w:t>We do not know whether the combined oral contraceptive works after three cycles, helps women with less severe symptoms, or is better than other oral contraceptives. Larger and longer trials of higher quality are needed to address these issues. Trials should follow CONSORT guidelines.</w:t>
      </w:r>
    </w:p>
    <w:p w:rsidR="00A87C32" w:rsidRPr="00A87C32" w:rsidRDefault="00A87C32" w:rsidP="00A87C32">
      <w:pPr>
        <w:rPr>
          <w:rFonts w:asciiTheme="majorHAnsi" w:eastAsiaTheme="majorEastAsia" w:hAnsiTheme="majorHAnsi" w:cstheme="majorBidi"/>
          <w:color w:val="2E74B5" w:themeColor="accent1" w:themeShade="BF"/>
          <w:sz w:val="20"/>
          <w:szCs w:val="20"/>
        </w:rPr>
      </w:pPr>
    </w:p>
    <w:p w:rsidR="00A87C32" w:rsidRDefault="00A87C32" w:rsidP="00A87C32"/>
    <w:p w:rsidR="00A87C32" w:rsidRDefault="00A87C32" w:rsidP="00A87C32"/>
    <w:p w:rsidR="00875DF2" w:rsidRDefault="00875DF2"/>
    <w:sectPr w:rsidR="00875DF2" w:rsidSect="00A87C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87C32"/>
    <w:rsid w:val="00422635"/>
    <w:rsid w:val="00875DF2"/>
    <w:rsid w:val="00A87C32"/>
    <w:rsid w:val="00C979CD"/>
    <w:rsid w:val="00F67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87C32"/>
    <w:pPr>
      <w:spacing w:after="0" w:line="240" w:lineRule="auto"/>
    </w:pPr>
    <w:rPr>
      <w:rFonts w:ascii="Trebuchet MS" w:eastAsiaTheme="minorHAnsi" w:hAnsi="Trebuchet MS" w:cstheme="minorBidi"/>
    </w:rPr>
  </w:style>
  <w:style w:type="paragraph" w:styleId="Heading3">
    <w:name w:val="heading 3"/>
    <w:basedOn w:val="Normal"/>
    <w:next w:val="Normal"/>
    <w:link w:val="Heading3Char"/>
    <w:uiPriority w:val="9"/>
    <w:unhideWhenUsed/>
    <w:qFormat/>
    <w:rsid w:val="00A87C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3Char">
    <w:name w:val="Heading 3 Char"/>
    <w:basedOn w:val="DefaultParagraphFont"/>
    <w:link w:val="Heading3"/>
    <w:uiPriority w:val="9"/>
    <w:rsid w:val="00A87C32"/>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med.ncbi.nlm.nih.gov/22336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599</Words>
  <Characters>3420</Characters>
  <Application>Microsoft Office Word</Application>
  <DocSecurity>0</DocSecurity>
  <Lines>28</Lines>
  <Paragraphs>8</Paragraphs>
  <ScaleCrop>false</ScaleCrop>
  <Company>x</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3</cp:revision>
  <cp:lastPrinted>2023-04-24T14:32:00Z</cp:lastPrinted>
  <dcterms:created xsi:type="dcterms:W3CDTF">2023-04-24T14:28:00Z</dcterms:created>
  <dcterms:modified xsi:type="dcterms:W3CDTF">2023-04-24T14:33:00Z</dcterms:modified>
</cp:coreProperties>
</file>