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667" w:rsidRPr="00810667" w:rsidRDefault="00810667" w:rsidP="00810667">
      <w:pPr>
        <w:pStyle w:val="Heading2"/>
        <w:rPr>
          <w:rFonts w:ascii="Trebuchet MS" w:hAnsi="Trebuchet MS"/>
          <w:b/>
          <w:color w:val="auto"/>
          <w:sz w:val="24"/>
          <w:szCs w:val="24"/>
        </w:rPr>
      </w:pPr>
      <w:r>
        <w:rPr>
          <w:rFonts w:ascii="Trebuchet MS" w:hAnsi="Trebuchet MS"/>
          <w:b/>
          <w:color w:val="auto"/>
          <w:sz w:val="24"/>
          <w:szCs w:val="24"/>
        </w:rPr>
        <w:t>Trial 1999:</w:t>
      </w:r>
      <w:r w:rsidRPr="00810667">
        <w:rPr>
          <w:rFonts w:ascii="Trebuchet MS" w:hAnsi="Trebuchet MS"/>
          <w:b/>
          <w:color w:val="auto"/>
          <w:sz w:val="24"/>
          <w:szCs w:val="24"/>
        </w:rPr>
        <w:t xml:space="preserve"> Steroids (</w:t>
      </w:r>
      <w:proofErr w:type="spellStart"/>
      <w:r w:rsidRPr="00810667">
        <w:rPr>
          <w:rFonts w:ascii="Trebuchet MS" w:hAnsi="Trebuchet MS"/>
          <w:b/>
          <w:color w:val="auto"/>
          <w:sz w:val="24"/>
          <w:szCs w:val="24"/>
        </w:rPr>
        <w:t>Danazol</w:t>
      </w:r>
      <w:proofErr w:type="spellEnd"/>
      <w:r w:rsidRPr="00810667">
        <w:rPr>
          <w:rFonts w:ascii="Trebuchet MS" w:hAnsi="Trebuchet MS"/>
          <w:b/>
          <w:color w:val="auto"/>
          <w:sz w:val="24"/>
          <w:szCs w:val="24"/>
        </w:rPr>
        <w:t>)</w:t>
      </w:r>
    </w:p>
    <w:p w:rsidR="00810667" w:rsidRPr="00494126" w:rsidRDefault="00810667" w:rsidP="00810667">
      <w:pPr>
        <w:pStyle w:val="Heading2"/>
        <w:rPr>
          <w:rFonts w:ascii="Trebuchet MS" w:hAnsi="Trebuchet MS"/>
          <w:b/>
          <w:color w:val="auto"/>
          <w:sz w:val="22"/>
          <w:szCs w:val="22"/>
        </w:rPr>
      </w:pPr>
      <w:r w:rsidRPr="00494126">
        <w:rPr>
          <w:rFonts w:ascii="Trebuchet MS" w:eastAsia="Times New Roman" w:hAnsi="Trebuchet MS"/>
          <w:b/>
          <w:color w:val="auto"/>
          <w:sz w:val="22"/>
          <w:szCs w:val="22"/>
          <w:lang w:eastAsia="en-GB"/>
        </w:rPr>
        <w:t xml:space="preserve">Randomized controlled trial of the management of premenstrual syndrome and premenstrual </w:t>
      </w:r>
      <w:proofErr w:type="spellStart"/>
      <w:r w:rsidRPr="00494126">
        <w:rPr>
          <w:rFonts w:ascii="Trebuchet MS" w:eastAsia="Times New Roman" w:hAnsi="Trebuchet MS"/>
          <w:b/>
          <w:color w:val="auto"/>
          <w:sz w:val="22"/>
          <w:szCs w:val="22"/>
          <w:lang w:eastAsia="en-GB"/>
        </w:rPr>
        <w:t>mas</w:t>
      </w:r>
      <w:r>
        <w:rPr>
          <w:rFonts w:ascii="Trebuchet MS" w:eastAsia="Times New Roman" w:hAnsi="Trebuchet MS"/>
          <w:b/>
          <w:color w:val="auto"/>
          <w:sz w:val="22"/>
          <w:szCs w:val="22"/>
          <w:lang w:eastAsia="en-GB"/>
        </w:rPr>
        <w:t>talgia</w:t>
      </w:r>
      <w:proofErr w:type="spellEnd"/>
      <w:r>
        <w:rPr>
          <w:rFonts w:ascii="Trebuchet MS" w:eastAsia="Times New Roman" w:hAnsi="Trebuchet MS"/>
          <w:b/>
          <w:color w:val="auto"/>
          <w:sz w:val="22"/>
          <w:szCs w:val="22"/>
          <w:lang w:eastAsia="en-GB"/>
        </w:rPr>
        <w:t xml:space="preserve"> using </w:t>
      </w:r>
      <w:proofErr w:type="spellStart"/>
      <w:r>
        <w:rPr>
          <w:rFonts w:ascii="Trebuchet MS" w:eastAsia="Times New Roman" w:hAnsi="Trebuchet MS"/>
          <w:b/>
          <w:color w:val="auto"/>
          <w:sz w:val="22"/>
          <w:szCs w:val="22"/>
          <w:lang w:eastAsia="en-GB"/>
        </w:rPr>
        <w:t>luteal</w:t>
      </w:r>
      <w:proofErr w:type="spellEnd"/>
      <w:r>
        <w:rPr>
          <w:rFonts w:ascii="Trebuchet MS" w:eastAsia="Times New Roman" w:hAnsi="Trebuchet MS"/>
          <w:b/>
          <w:color w:val="auto"/>
          <w:sz w:val="22"/>
          <w:szCs w:val="22"/>
          <w:lang w:eastAsia="en-GB"/>
        </w:rPr>
        <w:t xml:space="preserve"> phase-only </w:t>
      </w:r>
      <w:proofErr w:type="spellStart"/>
      <w:r>
        <w:rPr>
          <w:rFonts w:ascii="Trebuchet MS" w:eastAsia="Times New Roman" w:hAnsi="Trebuchet MS"/>
          <w:b/>
          <w:color w:val="auto"/>
          <w:sz w:val="22"/>
          <w:szCs w:val="22"/>
          <w:lang w:eastAsia="en-GB"/>
        </w:rPr>
        <w:t>D</w:t>
      </w:r>
      <w:r w:rsidRPr="00494126">
        <w:rPr>
          <w:rFonts w:ascii="Trebuchet MS" w:eastAsia="Times New Roman" w:hAnsi="Trebuchet MS"/>
          <w:b/>
          <w:color w:val="auto"/>
          <w:sz w:val="22"/>
          <w:szCs w:val="22"/>
          <w:lang w:eastAsia="en-GB"/>
        </w:rPr>
        <w:t>anazol</w:t>
      </w:r>
      <w:proofErr w:type="spellEnd"/>
    </w:p>
    <w:p w:rsidR="00810667" w:rsidRPr="0028452D" w:rsidRDefault="00810667" w:rsidP="00810667">
      <w:pPr>
        <w:rPr>
          <w:b/>
        </w:rPr>
      </w:pPr>
    </w:p>
    <w:p w:rsidR="00810667" w:rsidRPr="00810667" w:rsidRDefault="00810667" w:rsidP="00810667">
      <w:pPr>
        <w:rPr>
          <w:b/>
          <w:bCs/>
          <w:sz w:val="20"/>
          <w:szCs w:val="20"/>
        </w:rPr>
      </w:pPr>
      <w:r w:rsidRPr="00810667">
        <w:rPr>
          <w:b/>
          <w:bCs/>
          <w:sz w:val="20"/>
          <w:szCs w:val="20"/>
        </w:rPr>
        <w:t xml:space="preserve">Link: </w:t>
      </w:r>
      <w:hyperlink r:id="rId4" w:history="1">
        <w:r w:rsidRPr="00810667">
          <w:rPr>
            <w:rFonts w:eastAsia="Times New Roman" w:cs="Calibri"/>
            <w:sz w:val="20"/>
            <w:szCs w:val="20"/>
            <w:u w:val="single"/>
            <w:lang w:eastAsia="en-GB"/>
          </w:rPr>
          <w:t xml:space="preserve">https://pubmed.ncbi.nlm.nih.gov/9914571/ </w:t>
        </w:r>
      </w:hyperlink>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Year published: </w:t>
      </w:r>
      <w:r w:rsidRPr="00810667">
        <w:rPr>
          <w:rFonts w:eastAsia="Times New Roman" w:cs="Calibri"/>
          <w:sz w:val="20"/>
          <w:szCs w:val="20"/>
          <w:lang w:eastAsia="en-GB"/>
        </w:rPr>
        <w:t>1999</w:t>
      </w:r>
    </w:p>
    <w:p w:rsidR="00810667" w:rsidRPr="00810667" w:rsidRDefault="00810667" w:rsidP="00810667">
      <w:pPr>
        <w:rPr>
          <w:b/>
          <w:bCs/>
          <w:sz w:val="20"/>
          <w:szCs w:val="20"/>
        </w:rPr>
      </w:pPr>
    </w:p>
    <w:p w:rsidR="00810667" w:rsidRPr="00810667" w:rsidRDefault="00810667" w:rsidP="00810667">
      <w:pPr>
        <w:rPr>
          <w:b/>
          <w:bCs/>
          <w:sz w:val="20"/>
          <w:szCs w:val="20"/>
        </w:rPr>
      </w:pPr>
      <w:proofErr w:type="spellStart"/>
      <w:r w:rsidRPr="00810667">
        <w:rPr>
          <w:b/>
          <w:bCs/>
          <w:sz w:val="20"/>
          <w:szCs w:val="20"/>
        </w:rPr>
        <w:t>Pubmed</w:t>
      </w:r>
      <w:proofErr w:type="spellEnd"/>
      <w:r w:rsidRPr="00810667">
        <w:rPr>
          <w:b/>
          <w:bCs/>
          <w:sz w:val="20"/>
          <w:szCs w:val="20"/>
        </w:rPr>
        <w:t xml:space="preserve"> classification: </w:t>
      </w:r>
      <w:r w:rsidRPr="00810667">
        <w:rPr>
          <w:rFonts w:eastAsia="Times New Roman" w:cs="Calibri"/>
          <w:sz w:val="20"/>
          <w:szCs w:val="20"/>
          <w:lang w:eastAsia="en-GB"/>
        </w:rPr>
        <w:t>Clinical trial.</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Objective: </w:t>
      </w:r>
      <w:r w:rsidRPr="00810667">
        <w:rPr>
          <w:rFonts w:eastAsia="Times New Roman" w:cs="Calibri"/>
          <w:sz w:val="20"/>
          <w:szCs w:val="20"/>
          <w:lang w:eastAsia="en-GB"/>
        </w:rPr>
        <w:t xml:space="preserve">To evaluate the efficacy and side effects of </w:t>
      </w:r>
      <w:proofErr w:type="spellStart"/>
      <w:r w:rsidRPr="00810667">
        <w:rPr>
          <w:rFonts w:eastAsia="Times New Roman" w:cs="Calibri"/>
          <w:sz w:val="20"/>
          <w:szCs w:val="20"/>
          <w:lang w:eastAsia="en-GB"/>
        </w:rPr>
        <w:t>danazol</w:t>
      </w:r>
      <w:proofErr w:type="spellEnd"/>
      <w:r w:rsidRPr="00810667">
        <w:rPr>
          <w:rFonts w:eastAsia="Times New Roman" w:cs="Calibri"/>
          <w:sz w:val="20"/>
          <w:szCs w:val="20"/>
          <w:lang w:eastAsia="en-GB"/>
        </w:rPr>
        <w:t xml:space="preserve"> 200 mg daily given only in the </w:t>
      </w:r>
      <w:proofErr w:type="spellStart"/>
      <w:r w:rsidRPr="00810667">
        <w:rPr>
          <w:rFonts w:eastAsia="Times New Roman" w:cs="Calibri"/>
          <w:sz w:val="20"/>
          <w:szCs w:val="20"/>
          <w:lang w:eastAsia="en-GB"/>
        </w:rPr>
        <w:t>luteal</w:t>
      </w:r>
      <w:proofErr w:type="spellEnd"/>
      <w:r w:rsidRPr="00810667">
        <w:rPr>
          <w:rFonts w:eastAsia="Times New Roman" w:cs="Calibri"/>
          <w:sz w:val="20"/>
          <w:szCs w:val="20"/>
          <w:lang w:eastAsia="en-GB"/>
        </w:rPr>
        <w:t xml:space="preserve"> phase of the menstrual cycle to treat premenstrual syndrome and premenstrual </w:t>
      </w:r>
      <w:proofErr w:type="spellStart"/>
      <w:r w:rsidRPr="00810667">
        <w:rPr>
          <w:rFonts w:eastAsia="Times New Roman" w:cs="Calibri"/>
          <w:sz w:val="20"/>
          <w:szCs w:val="20"/>
          <w:lang w:eastAsia="en-GB"/>
        </w:rPr>
        <w:t>mastalgia</w:t>
      </w:r>
      <w:proofErr w:type="spellEnd"/>
      <w:r w:rsidRPr="00810667">
        <w:rPr>
          <w:rFonts w:eastAsia="Times New Roman" w:cs="Calibri"/>
          <w:sz w:val="20"/>
          <w:szCs w:val="20"/>
          <w:lang w:eastAsia="en-GB"/>
        </w:rPr>
        <w:t>.</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Blind/double blind?</w:t>
      </w:r>
      <w:r w:rsidR="00835454">
        <w:rPr>
          <w:b/>
          <w:bCs/>
          <w:sz w:val="20"/>
          <w:szCs w:val="20"/>
        </w:rPr>
        <w:t xml:space="preserve"> </w:t>
      </w:r>
      <w:r w:rsidRPr="00810667">
        <w:rPr>
          <w:b/>
          <w:bCs/>
          <w:sz w:val="20"/>
          <w:szCs w:val="20"/>
        </w:rPr>
        <w:t xml:space="preserve"> </w:t>
      </w:r>
      <w:r w:rsidRPr="00810667">
        <w:rPr>
          <w:rFonts w:eastAsia="Times New Roman" w:cs="Calibri"/>
          <w:sz w:val="20"/>
          <w:szCs w:val="20"/>
          <w:lang w:eastAsia="en-GB"/>
        </w:rPr>
        <w:t>Double-blind.</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Randomised? </w:t>
      </w:r>
      <w:r w:rsidR="00835454">
        <w:rPr>
          <w:b/>
          <w:bCs/>
          <w:sz w:val="20"/>
          <w:szCs w:val="20"/>
        </w:rPr>
        <w:t xml:space="preserve"> </w:t>
      </w:r>
      <w:r w:rsidRPr="00810667">
        <w:rPr>
          <w:rFonts w:eastAsia="Times New Roman" w:cs="Calibri"/>
          <w:sz w:val="20"/>
          <w:szCs w:val="20"/>
          <w:lang w:eastAsia="en-GB"/>
        </w:rPr>
        <w:t>Yes.</w:t>
      </w:r>
    </w:p>
    <w:p w:rsidR="00810667" w:rsidRPr="00810667" w:rsidRDefault="00810667" w:rsidP="00810667">
      <w:pPr>
        <w:rPr>
          <w:b/>
          <w:bCs/>
          <w:sz w:val="20"/>
          <w:szCs w:val="20"/>
        </w:rPr>
      </w:pPr>
    </w:p>
    <w:p w:rsidR="00810667" w:rsidRPr="00810667" w:rsidRDefault="00810667" w:rsidP="00810667">
      <w:pPr>
        <w:rPr>
          <w:b/>
          <w:bCs/>
          <w:sz w:val="20"/>
          <w:szCs w:val="20"/>
        </w:rPr>
      </w:pPr>
      <w:proofErr w:type="gramStart"/>
      <w:r w:rsidRPr="00810667">
        <w:rPr>
          <w:b/>
          <w:bCs/>
          <w:sz w:val="20"/>
          <w:szCs w:val="20"/>
        </w:rPr>
        <w:t>Placebo?</w:t>
      </w:r>
      <w:proofErr w:type="gramEnd"/>
      <w:r w:rsidR="00835454">
        <w:rPr>
          <w:b/>
          <w:bCs/>
          <w:sz w:val="20"/>
          <w:szCs w:val="20"/>
        </w:rPr>
        <w:t xml:space="preserve"> </w:t>
      </w:r>
      <w:r w:rsidRPr="00810667">
        <w:rPr>
          <w:b/>
          <w:bCs/>
          <w:sz w:val="20"/>
          <w:szCs w:val="20"/>
        </w:rPr>
        <w:t xml:space="preserve"> </w:t>
      </w:r>
      <w:proofErr w:type="gramStart"/>
      <w:r w:rsidRPr="00810667">
        <w:rPr>
          <w:rFonts w:eastAsia="Times New Roman" w:cs="Calibri"/>
          <w:sz w:val="20"/>
          <w:szCs w:val="20"/>
          <w:lang w:eastAsia="en-GB"/>
        </w:rPr>
        <w:t>Placebo group.</w:t>
      </w:r>
      <w:proofErr w:type="gramEnd"/>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Participant information: </w:t>
      </w:r>
      <w:r w:rsidRPr="00810667">
        <w:rPr>
          <w:rFonts w:eastAsia="Times New Roman" w:cs="Calibri"/>
          <w:sz w:val="20"/>
          <w:szCs w:val="20"/>
          <w:lang w:eastAsia="en-GB"/>
        </w:rPr>
        <w:t>The subjects of the study were 100 women who had been referred to the premenstrual syndrome clinic at the North Staffordshire Hospital for the management of premenstrual syndrome and premenstrual breast pain</w:t>
      </w:r>
      <w:r w:rsidRPr="00810667">
        <w:rPr>
          <w:rFonts w:ascii="Segoe UI" w:hAnsi="Segoe UI" w:cs="Segoe UI"/>
          <w:color w:val="212121"/>
          <w:sz w:val="20"/>
          <w:szCs w:val="20"/>
          <w:shd w:val="clear" w:color="auto" w:fill="FFFFFF"/>
        </w:rPr>
        <w:t>.</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Treatment length: </w:t>
      </w:r>
      <w:r w:rsidRPr="00810667">
        <w:rPr>
          <w:rFonts w:eastAsia="Times New Roman" w:cs="Calibri"/>
          <w:sz w:val="20"/>
          <w:szCs w:val="20"/>
          <w:lang w:eastAsia="en-GB"/>
        </w:rPr>
        <w:t>3 cycles.</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Drug and dosage: </w:t>
      </w:r>
      <w:proofErr w:type="spellStart"/>
      <w:r w:rsidRPr="00810667">
        <w:rPr>
          <w:rFonts w:eastAsia="Times New Roman" w:cs="Calibri"/>
          <w:sz w:val="20"/>
          <w:szCs w:val="20"/>
          <w:lang w:eastAsia="en-GB"/>
        </w:rPr>
        <w:t>Danazol</w:t>
      </w:r>
      <w:proofErr w:type="spellEnd"/>
      <w:r w:rsidRPr="00810667">
        <w:rPr>
          <w:rFonts w:eastAsia="Times New Roman" w:cs="Calibri"/>
          <w:sz w:val="20"/>
          <w:szCs w:val="20"/>
          <w:lang w:eastAsia="en-GB"/>
        </w:rPr>
        <w:t xml:space="preserve"> 200 mg daily given only in the </w:t>
      </w:r>
      <w:proofErr w:type="spellStart"/>
      <w:r w:rsidRPr="00810667">
        <w:rPr>
          <w:rFonts w:eastAsia="Times New Roman" w:cs="Calibri"/>
          <w:sz w:val="20"/>
          <w:szCs w:val="20"/>
          <w:lang w:eastAsia="en-GB"/>
        </w:rPr>
        <w:t>luteal</w:t>
      </w:r>
      <w:proofErr w:type="spellEnd"/>
      <w:r w:rsidRPr="00810667">
        <w:rPr>
          <w:rFonts w:eastAsia="Times New Roman" w:cs="Calibri"/>
          <w:sz w:val="20"/>
          <w:szCs w:val="20"/>
          <w:lang w:eastAsia="en-GB"/>
        </w:rPr>
        <w:t xml:space="preserve"> phase; or placebo.</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Measuring scales: </w:t>
      </w:r>
      <w:r w:rsidRPr="00810667">
        <w:rPr>
          <w:rFonts w:eastAsia="Times New Roman" w:cs="Calibri"/>
          <w:sz w:val="20"/>
          <w:szCs w:val="20"/>
          <w:lang w:eastAsia="en-GB"/>
        </w:rPr>
        <w:t xml:space="preserve">Outcome measures for the study included assessment of improvement in symptoms measured by specific daily visual analogue scales for 4 principal symptoms of premenstrual syndrome and for premenstrual </w:t>
      </w:r>
      <w:proofErr w:type="spellStart"/>
      <w:r w:rsidRPr="00810667">
        <w:rPr>
          <w:rFonts w:eastAsia="Times New Roman" w:cs="Calibri"/>
          <w:sz w:val="20"/>
          <w:szCs w:val="20"/>
          <w:lang w:eastAsia="en-GB"/>
        </w:rPr>
        <w:t>mastalgia</w:t>
      </w:r>
      <w:proofErr w:type="spellEnd"/>
      <w:r w:rsidRPr="00810667">
        <w:rPr>
          <w:rFonts w:eastAsia="Times New Roman" w:cs="Calibri"/>
          <w:sz w:val="20"/>
          <w:szCs w:val="20"/>
          <w:lang w:eastAsia="en-GB"/>
        </w:rPr>
        <w:t>; and assessment of side effects and adverse events.</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Efficacy outcomes: </w:t>
      </w:r>
      <w:r w:rsidRPr="00810667">
        <w:rPr>
          <w:rFonts w:eastAsia="Times New Roman" w:cs="Calibri"/>
          <w:color w:val="212121"/>
          <w:sz w:val="20"/>
          <w:szCs w:val="20"/>
          <w:lang w:eastAsia="en-GB"/>
        </w:rPr>
        <w:t xml:space="preserve">Significant improvement in symptoms was seen in visual </w:t>
      </w:r>
      <w:proofErr w:type="spellStart"/>
      <w:r w:rsidRPr="00810667">
        <w:rPr>
          <w:rFonts w:eastAsia="Times New Roman" w:cs="Calibri"/>
          <w:color w:val="212121"/>
          <w:sz w:val="20"/>
          <w:szCs w:val="20"/>
          <w:lang w:eastAsia="en-GB"/>
        </w:rPr>
        <w:t>analog</w:t>
      </w:r>
      <w:proofErr w:type="spellEnd"/>
      <w:r w:rsidRPr="00810667">
        <w:rPr>
          <w:rFonts w:eastAsia="Times New Roman" w:cs="Calibri"/>
          <w:color w:val="212121"/>
          <w:sz w:val="20"/>
          <w:szCs w:val="20"/>
          <w:lang w:eastAsia="en-GB"/>
        </w:rPr>
        <w:t xml:space="preserve"> scores for </w:t>
      </w:r>
      <w:proofErr w:type="spellStart"/>
      <w:r w:rsidRPr="00810667">
        <w:rPr>
          <w:rFonts w:eastAsia="Times New Roman" w:cs="Calibri"/>
          <w:color w:val="212121"/>
          <w:sz w:val="20"/>
          <w:szCs w:val="20"/>
          <w:lang w:eastAsia="en-GB"/>
        </w:rPr>
        <w:t>mastalgia</w:t>
      </w:r>
      <w:proofErr w:type="spellEnd"/>
      <w:r w:rsidRPr="00810667">
        <w:rPr>
          <w:rFonts w:eastAsia="Times New Roman" w:cs="Calibri"/>
          <w:color w:val="212121"/>
          <w:sz w:val="20"/>
          <w:szCs w:val="20"/>
          <w:lang w:eastAsia="en-GB"/>
        </w:rPr>
        <w:t xml:space="preserve"> in months 1 (P =.03), 2 (P =.004), and 3 (P =.01) of the study during active therapy compared with placebo. No improvement was seen for any other symptom or for the global premenstrual syndrome score. </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Side-effects assessment: </w:t>
      </w:r>
      <w:r w:rsidRPr="00810667">
        <w:rPr>
          <w:rFonts w:eastAsia="Times New Roman" w:cs="Calibri"/>
          <w:color w:val="212121"/>
          <w:sz w:val="20"/>
          <w:szCs w:val="20"/>
          <w:lang w:eastAsia="en-GB"/>
        </w:rPr>
        <w:t xml:space="preserve">Side effects on </w:t>
      </w:r>
      <w:proofErr w:type="spellStart"/>
      <w:r w:rsidRPr="00810667">
        <w:rPr>
          <w:rFonts w:eastAsia="Times New Roman" w:cs="Calibri"/>
          <w:color w:val="212121"/>
          <w:sz w:val="20"/>
          <w:szCs w:val="20"/>
          <w:lang w:eastAsia="en-GB"/>
        </w:rPr>
        <w:t>danazol</w:t>
      </w:r>
      <w:proofErr w:type="spellEnd"/>
      <w:r w:rsidRPr="00810667">
        <w:rPr>
          <w:rFonts w:eastAsia="Times New Roman" w:cs="Calibri"/>
          <w:color w:val="212121"/>
          <w:sz w:val="20"/>
          <w:szCs w:val="20"/>
          <w:lang w:eastAsia="en-GB"/>
        </w:rPr>
        <w:t xml:space="preserve"> and on placebo were equal and minimal.</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Conclusion: </w:t>
      </w:r>
      <w:proofErr w:type="spellStart"/>
      <w:r w:rsidRPr="00810667">
        <w:rPr>
          <w:rFonts w:eastAsia="Times New Roman" w:cs="Calibri"/>
          <w:color w:val="212121"/>
          <w:sz w:val="20"/>
          <w:szCs w:val="20"/>
          <w:lang w:eastAsia="en-GB"/>
        </w:rPr>
        <w:t>Luteal</w:t>
      </w:r>
      <w:proofErr w:type="spellEnd"/>
      <w:r w:rsidRPr="00810667">
        <w:rPr>
          <w:rFonts w:eastAsia="Times New Roman" w:cs="Calibri"/>
          <w:color w:val="212121"/>
          <w:sz w:val="20"/>
          <w:szCs w:val="20"/>
          <w:lang w:eastAsia="en-GB"/>
        </w:rPr>
        <w:t xml:space="preserve"> phase-only </w:t>
      </w:r>
      <w:proofErr w:type="spellStart"/>
      <w:r w:rsidRPr="00810667">
        <w:rPr>
          <w:rFonts w:eastAsia="Times New Roman" w:cs="Calibri"/>
          <w:color w:val="212121"/>
          <w:sz w:val="20"/>
          <w:szCs w:val="20"/>
          <w:lang w:eastAsia="en-GB"/>
        </w:rPr>
        <w:t>danazol</w:t>
      </w:r>
      <w:proofErr w:type="spellEnd"/>
      <w:r w:rsidRPr="00810667">
        <w:rPr>
          <w:rFonts w:eastAsia="Times New Roman" w:cs="Calibri"/>
          <w:color w:val="212121"/>
          <w:sz w:val="20"/>
          <w:szCs w:val="20"/>
          <w:lang w:eastAsia="en-GB"/>
        </w:rPr>
        <w:t xml:space="preserve"> is not effective for the treatment of the general symptoms of premenstrual syndrome but appears highly effective for the relief of premenstrual </w:t>
      </w:r>
      <w:proofErr w:type="spellStart"/>
      <w:r w:rsidRPr="00810667">
        <w:rPr>
          <w:rFonts w:eastAsia="Times New Roman" w:cs="Calibri"/>
          <w:color w:val="212121"/>
          <w:sz w:val="20"/>
          <w:szCs w:val="20"/>
          <w:lang w:eastAsia="en-GB"/>
        </w:rPr>
        <w:t>mastalgia</w:t>
      </w:r>
      <w:proofErr w:type="spellEnd"/>
      <w:r w:rsidRPr="00810667">
        <w:rPr>
          <w:rFonts w:eastAsia="Times New Roman" w:cs="Calibri"/>
          <w:color w:val="212121"/>
          <w:sz w:val="20"/>
          <w:szCs w:val="20"/>
          <w:lang w:eastAsia="en-GB"/>
        </w:rPr>
        <w:t>. This approach to therapy is associated with few side effects.</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Considerations for future: </w:t>
      </w:r>
      <w:r w:rsidRPr="00810667">
        <w:rPr>
          <w:rFonts w:eastAsia="Times New Roman" w:cs="Calibri"/>
          <w:sz w:val="20"/>
          <w:szCs w:val="20"/>
          <w:lang w:eastAsia="en-GB"/>
        </w:rPr>
        <w:t xml:space="preserve">Studies of cyclic </w:t>
      </w:r>
      <w:proofErr w:type="spellStart"/>
      <w:r w:rsidRPr="00810667">
        <w:rPr>
          <w:rFonts w:eastAsia="Times New Roman" w:cs="Calibri"/>
          <w:sz w:val="20"/>
          <w:szCs w:val="20"/>
          <w:lang w:eastAsia="en-GB"/>
        </w:rPr>
        <w:t>mastalgia</w:t>
      </w:r>
      <w:proofErr w:type="spellEnd"/>
      <w:r w:rsidRPr="00810667">
        <w:rPr>
          <w:rFonts w:eastAsia="Times New Roman" w:cs="Calibri"/>
          <w:sz w:val="20"/>
          <w:szCs w:val="20"/>
          <w:lang w:eastAsia="en-GB"/>
        </w:rPr>
        <w:t xml:space="preserve"> using strict diagnostic criteria are required to see whether the freedom from symptomatic side effects is found in longer-term studies and to determine whether such a regimen avoids potentially detrimental effects on the lipid status.</w:t>
      </w:r>
    </w:p>
    <w:p w:rsidR="00810667" w:rsidRDefault="00810667" w:rsidP="00810667">
      <w:pPr>
        <w:rPr>
          <w:rFonts w:eastAsia="Times New Roman"/>
          <w:lang w:eastAsia="en-GB"/>
        </w:rPr>
      </w:pPr>
    </w:p>
    <w:p w:rsidR="00835454" w:rsidRDefault="00835454">
      <w:r>
        <w:br/>
      </w:r>
    </w:p>
    <w:p w:rsidR="00835454" w:rsidRDefault="00835454">
      <w:pPr>
        <w:spacing w:after="160" w:line="259" w:lineRule="auto"/>
      </w:pPr>
      <w:r>
        <w:br w:type="page"/>
      </w:r>
    </w:p>
    <w:p w:rsidR="00810667" w:rsidRPr="00810667" w:rsidRDefault="00810667" w:rsidP="00835454">
      <w:pPr>
        <w:rPr>
          <w:rFonts w:eastAsia="Times New Roman"/>
          <w:b/>
          <w:sz w:val="24"/>
          <w:szCs w:val="24"/>
          <w:lang w:eastAsia="en-GB"/>
        </w:rPr>
      </w:pPr>
      <w:r w:rsidRPr="00810667">
        <w:rPr>
          <w:rFonts w:eastAsia="Times New Roman"/>
          <w:b/>
          <w:sz w:val="24"/>
          <w:szCs w:val="24"/>
          <w:lang w:eastAsia="en-GB"/>
        </w:rPr>
        <w:lastRenderedPageBreak/>
        <w:t>Trial 1995: Steroids (</w:t>
      </w:r>
      <w:proofErr w:type="spellStart"/>
      <w:r w:rsidRPr="00810667">
        <w:rPr>
          <w:rFonts w:eastAsia="Times New Roman"/>
          <w:b/>
          <w:sz w:val="24"/>
          <w:szCs w:val="24"/>
          <w:lang w:eastAsia="en-GB"/>
        </w:rPr>
        <w:t>Danazol</w:t>
      </w:r>
      <w:proofErr w:type="spellEnd"/>
      <w:r w:rsidRPr="00810667">
        <w:rPr>
          <w:rFonts w:eastAsia="Times New Roman"/>
          <w:b/>
          <w:sz w:val="24"/>
          <w:szCs w:val="24"/>
          <w:lang w:eastAsia="en-GB"/>
        </w:rPr>
        <w:t>)</w:t>
      </w:r>
    </w:p>
    <w:p w:rsidR="00810667" w:rsidRPr="00494126" w:rsidRDefault="00810667" w:rsidP="00810667">
      <w:pPr>
        <w:jc w:val="both"/>
        <w:rPr>
          <w:rFonts w:asciiTheme="majorHAnsi" w:eastAsia="Times New Roman" w:hAnsiTheme="majorHAnsi" w:cstheme="majorBidi"/>
          <w:b/>
          <w:sz w:val="24"/>
          <w:szCs w:val="24"/>
          <w:lang w:eastAsia="en-GB"/>
        </w:rPr>
      </w:pPr>
      <w:r w:rsidRPr="00494126">
        <w:rPr>
          <w:rFonts w:eastAsia="Times New Roman"/>
          <w:b/>
          <w:lang w:eastAsia="en-GB"/>
        </w:rPr>
        <w:t xml:space="preserve">A randomized, placebo-controlled, crossover trial of </w:t>
      </w:r>
      <w:proofErr w:type="spellStart"/>
      <w:r w:rsidRPr="00494126">
        <w:rPr>
          <w:rFonts w:eastAsia="Times New Roman"/>
          <w:b/>
          <w:lang w:eastAsia="en-GB"/>
        </w:rPr>
        <w:t>Danazol</w:t>
      </w:r>
      <w:proofErr w:type="spellEnd"/>
      <w:r w:rsidRPr="00494126">
        <w:rPr>
          <w:rFonts w:eastAsia="Times New Roman"/>
          <w:b/>
          <w:lang w:eastAsia="en-GB"/>
        </w:rPr>
        <w:t xml:space="preserve"> for the treatment of premenstrual syndrome</w:t>
      </w:r>
    </w:p>
    <w:p w:rsidR="00810667" w:rsidRPr="00E01034" w:rsidRDefault="00810667" w:rsidP="00810667">
      <w:pPr>
        <w:rPr>
          <w:b/>
          <w:color w:val="FF0000"/>
          <w:lang w:eastAsia="en-GB"/>
        </w:rPr>
      </w:pPr>
    </w:p>
    <w:p w:rsidR="00810667" w:rsidRPr="00810667" w:rsidRDefault="00810667" w:rsidP="00810667">
      <w:pPr>
        <w:rPr>
          <w:b/>
          <w:bCs/>
          <w:sz w:val="20"/>
          <w:szCs w:val="20"/>
        </w:rPr>
      </w:pPr>
      <w:r w:rsidRPr="00810667">
        <w:rPr>
          <w:b/>
          <w:bCs/>
          <w:sz w:val="20"/>
          <w:szCs w:val="20"/>
        </w:rPr>
        <w:t xml:space="preserve">Link: </w:t>
      </w:r>
      <w:r w:rsidRPr="00810667">
        <w:rPr>
          <w:rFonts w:eastAsia="Times New Roman" w:cs="Calibri"/>
          <w:sz w:val="20"/>
          <w:szCs w:val="20"/>
          <w:lang w:eastAsia="en-GB"/>
        </w:rPr>
        <w:t>https://pubmed.ncbi.nlm.nih.gov/7899538/</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Year published: </w:t>
      </w:r>
      <w:r w:rsidRPr="00810667">
        <w:rPr>
          <w:rFonts w:eastAsia="Times New Roman" w:cs="Calibri"/>
          <w:sz w:val="20"/>
          <w:szCs w:val="20"/>
          <w:lang w:eastAsia="en-GB"/>
        </w:rPr>
        <w:t>1995</w:t>
      </w:r>
    </w:p>
    <w:p w:rsidR="00810667" w:rsidRPr="00810667" w:rsidRDefault="00810667" w:rsidP="00810667">
      <w:pPr>
        <w:rPr>
          <w:b/>
          <w:bCs/>
          <w:sz w:val="20"/>
          <w:szCs w:val="20"/>
        </w:rPr>
      </w:pPr>
    </w:p>
    <w:p w:rsidR="00810667" w:rsidRPr="00810667" w:rsidRDefault="00810667" w:rsidP="00810667">
      <w:pPr>
        <w:rPr>
          <w:b/>
          <w:bCs/>
          <w:sz w:val="20"/>
          <w:szCs w:val="20"/>
        </w:rPr>
      </w:pPr>
      <w:proofErr w:type="spellStart"/>
      <w:r w:rsidRPr="00810667">
        <w:rPr>
          <w:b/>
          <w:bCs/>
          <w:sz w:val="20"/>
          <w:szCs w:val="20"/>
        </w:rPr>
        <w:t>Pubmed</w:t>
      </w:r>
      <w:proofErr w:type="spellEnd"/>
      <w:r w:rsidRPr="00810667">
        <w:rPr>
          <w:b/>
          <w:bCs/>
          <w:sz w:val="20"/>
          <w:szCs w:val="20"/>
        </w:rPr>
        <w:t xml:space="preserve"> classification: </w:t>
      </w:r>
      <w:r w:rsidRPr="00810667">
        <w:rPr>
          <w:rFonts w:eastAsia="Times New Roman" w:cs="Calibri"/>
          <w:sz w:val="20"/>
          <w:szCs w:val="20"/>
          <w:lang w:eastAsia="en-GB"/>
        </w:rPr>
        <w:t>Clinical trial.</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Objective: </w:t>
      </w:r>
      <w:r w:rsidRPr="00810667">
        <w:rPr>
          <w:rFonts w:eastAsia="Times New Roman" w:cs="Calibri"/>
          <w:sz w:val="20"/>
          <w:szCs w:val="20"/>
          <w:lang w:eastAsia="en-GB"/>
        </w:rPr>
        <w:t xml:space="preserve">To investigate whether </w:t>
      </w:r>
      <w:proofErr w:type="spellStart"/>
      <w:r w:rsidRPr="00810667">
        <w:rPr>
          <w:rFonts w:eastAsia="Times New Roman" w:cs="Calibri"/>
          <w:sz w:val="20"/>
          <w:szCs w:val="20"/>
          <w:lang w:eastAsia="en-GB"/>
        </w:rPr>
        <w:t>Danazol</w:t>
      </w:r>
      <w:proofErr w:type="spellEnd"/>
      <w:r w:rsidRPr="00810667">
        <w:rPr>
          <w:rFonts w:eastAsia="Times New Roman" w:cs="Calibri"/>
          <w:sz w:val="20"/>
          <w:szCs w:val="20"/>
          <w:lang w:eastAsia="en-GB"/>
        </w:rPr>
        <w:t xml:space="preserve"> is more effective than placebo for the treatment of premenstrual syndrome (PMS).</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Blind/double blind? </w:t>
      </w:r>
      <w:r w:rsidR="00E34634">
        <w:rPr>
          <w:b/>
          <w:bCs/>
          <w:sz w:val="20"/>
          <w:szCs w:val="20"/>
        </w:rPr>
        <w:t xml:space="preserve"> </w:t>
      </w:r>
      <w:r w:rsidRPr="00810667">
        <w:rPr>
          <w:rFonts w:eastAsia="Times New Roman" w:cs="Calibri"/>
          <w:sz w:val="20"/>
          <w:szCs w:val="20"/>
          <w:lang w:eastAsia="en-GB"/>
        </w:rPr>
        <w:t>Double-blind.</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Randomised? </w:t>
      </w:r>
      <w:r w:rsidR="00E34634">
        <w:rPr>
          <w:b/>
          <w:bCs/>
          <w:sz w:val="20"/>
          <w:szCs w:val="20"/>
        </w:rPr>
        <w:t xml:space="preserve"> </w:t>
      </w:r>
      <w:r w:rsidRPr="00810667">
        <w:rPr>
          <w:rFonts w:eastAsia="Times New Roman" w:cs="Calibri"/>
          <w:sz w:val="20"/>
          <w:szCs w:val="20"/>
          <w:lang w:eastAsia="en-GB"/>
        </w:rPr>
        <w:t>Yes.</w:t>
      </w:r>
    </w:p>
    <w:p w:rsidR="00810667" w:rsidRPr="00810667" w:rsidRDefault="00810667" w:rsidP="00810667">
      <w:pPr>
        <w:rPr>
          <w:b/>
          <w:bCs/>
          <w:sz w:val="20"/>
          <w:szCs w:val="20"/>
        </w:rPr>
      </w:pPr>
    </w:p>
    <w:p w:rsidR="00810667" w:rsidRPr="00810667" w:rsidRDefault="00810667" w:rsidP="00810667">
      <w:pPr>
        <w:rPr>
          <w:b/>
          <w:bCs/>
          <w:sz w:val="20"/>
          <w:szCs w:val="20"/>
        </w:rPr>
      </w:pPr>
      <w:proofErr w:type="gramStart"/>
      <w:r w:rsidRPr="00810667">
        <w:rPr>
          <w:b/>
          <w:bCs/>
          <w:sz w:val="20"/>
          <w:szCs w:val="20"/>
        </w:rPr>
        <w:t>Placebo?</w:t>
      </w:r>
      <w:proofErr w:type="gramEnd"/>
      <w:r w:rsidR="00E34634">
        <w:rPr>
          <w:b/>
          <w:bCs/>
          <w:sz w:val="20"/>
          <w:szCs w:val="20"/>
        </w:rPr>
        <w:t xml:space="preserve"> </w:t>
      </w:r>
      <w:r w:rsidRPr="00810667">
        <w:rPr>
          <w:b/>
          <w:bCs/>
          <w:sz w:val="20"/>
          <w:szCs w:val="20"/>
        </w:rPr>
        <w:t xml:space="preserve"> </w:t>
      </w:r>
      <w:r w:rsidRPr="00810667">
        <w:rPr>
          <w:rFonts w:eastAsia="Times New Roman" w:cs="Calibri"/>
          <w:sz w:val="20"/>
          <w:szCs w:val="20"/>
          <w:lang w:eastAsia="en-GB"/>
        </w:rPr>
        <w:t>Placebo controlled - crossover study.</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Participant information: </w:t>
      </w:r>
      <w:r w:rsidRPr="00810667">
        <w:rPr>
          <w:rFonts w:eastAsia="Times New Roman" w:cs="Calibri"/>
          <w:sz w:val="20"/>
          <w:szCs w:val="20"/>
          <w:lang w:eastAsia="en-GB"/>
        </w:rPr>
        <w:t>31 women meeting rigorous criteria for a diagnosis of severe PMS over two pre-treatment cycles were enrolled; 28 of these subjects completed at least one cycle of treatment with symptom recordings.</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Treatment length: </w:t>
      </w:r>
      <w:r w:rsidRPr="00810667">
        <w:rPr>
          <w:rFonts w:eastAsia="Times New Roman" w:cs="Calibri"/>
          <w:sz w:val="20"/>
          <w:szCs w:val="20"/>
          <w:lang w:eastAsia="en-GB"/>
        </w:rPr>
        <w:t>3 cycles active drug or placebo; 3 cycles active drug or placebo.</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Drug and dosage: </w:t>
      </w:r>
      <w:proofErr w:type="spellStart"/>
      <w:r w:rsidRPr="00810667">
        <w:rPr>
          <w:rFonts w:eastAsia="Times New Roman" w:cs="Calibri"/>
          <w:sz w:val="20"/>
          <w:szCs w:val="20"/>
          <w:lang w:eastAsia="en-GB"/>
        </w:rPr>
        <w:t>Danazol</w:t>
      </w:r>
      <w:proofErr w:type="spellEnd"/>
      <w:r w:rsidRPr="00810667">
        <w:rPr>
          <w:rFonts w:eastAsia="Times New Roman" w:cs="Calibri"/>
          <w:sz w:val="20"/>
          <w:szCs w:val="20"/>
          <w:lang w:eastAsia="en-GB"/>
        </w:rPr>
        <w:t xml:space="preserve"> (200 mg bid).</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Measuring scales: </w:t>
      </w:r>
      <w:r w:rsidRPr="00810667">
        <w:rPr>
          <w:rFonts w:eastAsia="Times New Roman" w:cs="Calibri"/>
          <w:sz w:val="20"/>
          <w:szCs w:val="20"/>
          <w:lang w:eastAsia="en-GB"/>
        </w:rPr>
        <w:t>Symptom scores on the Premenstrual Tension Self-Rating Scale (PMTS), Beck Depression Inventory (BDI), and a Visual Analogue Scale (VAS) were compared for the premenstrual week in the last cycle of treatment.</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Statistical information: </w:t>
      </w:r>
      <w:r w:rsidRPr="00810667">
        <w:rPr>
          <w:rFonts w:eastAsia="Times New Roman" w:cs="Calibri"/>
          <w:sz w:val="20"/>
          <w:szCs w:val="20"/>
          <w:lang w:eastAsia="en-GB"/>
        </w:rPr>
        <w:t>A significant period effect confounded the planned within-subject analysis and therefore, the main treatment comparisons were confined to the first period only. </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Efficacy outcomes: </w:t>
      </w:r>
      <w:r w:rsidRPr="00810667">
        <w:rPr>
          <w:rFonts w:eastAsia="Times New Roman" w:cs="Calibri"/>
          <w:sz w:val="20"/>
          <w:szCs w:val="20"/>
          <w:lang w:eastAsia="en-GB"/>
        </w:rPr>
        <w:t xml:space="preserve">For the 16 patients on </w:t>
      </w:r>
      <w:proofErr w:type="spellStart"/>
      <w:r w:rsidRPr="00810667">
        <w:rPr>
          <w:rFonts w:eastAsia="Times New Roman" w:cs="Calibri"/>
          <w:sz w:val="20"/>
          <w:szCs w:val="20"/>
          <w:lang w:eastAsia="en-GB"/>
        </w:rPr>
        <w:t>Danazol</w:t>
      </w:r>
      <w:proofErr w:type="spellEnd"/>
      <w:r w:rsidRPr="00810667">
        <w:rPr>
          <w:rFonts w:eastAsia="Times New Roman" w:cs="Calibri"/>
          <w:sz w:val="20"/>
          <w:szCs w:val="20"/>
          <w:lang w:eastAsia="en-GB"/>
        </w:rPr>
        <w:t xml:space="preserve">, scores on the PMTS decreased by an average of 14.0 (10.7) (standard deviation) points from a baseline of 25.4 (5.6) points. For the 12 patients on placebo, PMTS scores decreased by an average of 3.6 (9.5) points from a baseline of 23.5 (5.8) points (14.0 vs. 3.6; p = .0133, unpaired t-test). 7 (43.8%) of the subjects on </w:t>
      </w:r>
      <w:proofErr w:type="spellStart"/>
      <w:r w:rsidRPr="00810667">
        <w:rPr>
          <w:rFonts w:eastAsia="Times New Roman" w:cs="Calibri"/>
          <w:sz w:val="20"/>
          <w:szCs w:val="20"/>
          <w:lang w:eastAsia="en-GB"/>
        </w:rPr>
        <w:t>Danazol</w:t>
      </w:r>
      <w:proofErr w:type="spellEnd"/>
      <w:r w:rsidRPr="00810667">
        <w:rPr>
          <w:rFonts w:eastAsia="Times New Roman" w:cs="Calibri"/>
          <w:sz w:val="20"/>
          <w:szCs w:val="20"/>
          <w:lang w:eastAsia="en-GB"/>
        </w:rPr>
        <w:t xml:space="preserve"> achieved a clinically relevant reduction of symptoms into the asymptomatic range (PMTS scores &lt; or = 5) as compared to 1 (8.3%) of the subjects on placebo.</w:t>
      </w:r>
    </w:p>
    <w:p w:rsidR="00810667" w:rsidRPr="00810667" w:rsidRDefault="00810667" w:rsidP="00810667">
      <w:pPr>
        <w:rPr>
          <w:b/>
          <w:bCs/>
          <w:sz w:val="20"/>
          <w:szCs w:val="20"/>
        </w:rPr>
      </w:pPr>
    </w:p>
    <w:p w:rsidR="00810667" w:rsidRPr="00810667" w:rsidRDefault="00810667" w:rsidP="00810667">
      <w:pPr>
        <w:rPr>
          <w:b/>
          <w:bCs/>
          <w:sz w:val="20"/>
          <w:szCs w:val="20"/>
        </w:rPr>
      </w:pPr>
      <w:r w:rsidRPr="00810667">
        <w:rPr>
          <w:b/>
          <w:bCs/>
          <w:sz w:val="20"/>
          <w:szCs w:val="20"/>
        </w:rPr>
        <w:t xml:space="preserve">Conclusion: </w:t>
      </w:r>
      <w:proofErr w:type="spellStart"/>
      <w:r w:rsidRPr="00810667">
        <w:rPr>
          <w:rFonts w:eastAsia="Times New Roman" w:cs="Calibri"/>
          <w:color w:val="212121"/>
          <w:sz w:val="20"/>
          <w:szCs w:val="20"/>
          <w:lang w:eastAsia="en-GB"/>
        </w:rPr>
        <w:t>Danazol</w:t>
      </w:r>
      <w:proofErr w:type="spellEnd"/>
      <w:r w:rsidRPr="00810667">
        <w:rPr>
          <w:rFonts w:eastAsia="Times New Roman" w:cs="Calibri"/>
          <w:color w:val="212121"/>
          <w:sz w:val="20"/>
          <w:szCs w:val="20"/>
          <w:lang w:eastAsia="en-GB"/>
        </w:rPr>
        <w:t xml:space="preserve"> (200 mg bid) provided greater relief from severe PMS during the premenstrual week than placebo.</w:t>
      </w:r>
    </w:p>
    <w:p w:rsidR="00810667" w:rsidRDefault="00810667"/>
    <w:p w:rsidR="00421D88" w:rsidRDefault="00421D88"/>
    <w:p w:rsidR="00421D88" w:rsidRPr="00421D88" w:rsidRDefault="00421D88">
      <w:pPr>
        <w:rPr>
          <w:sz w:val="24"/>
          <w:szCs w:val="24"/>
        </w:rPr>
      </w:pPr>
    </w:p>
    <w:p w:rsidR="00835454" w:rsidRDefault="00835454">
      <w:pPr>
        <w:spacing w:after="160" w:line="259" w:lineRule="auto"/>
        <w:rPr>
          <w:rFonts w:eastAsia="Times New Roman"/>
          <w:b/>
          <w:sz w:val="24"/>
          <w:szCs w:val="24"/>
          <w:lang w:eastAsia="en-GB"/>
        </w:rPr>
      </w:pPr>
      <w:r>
        <w:rPr>
          <w:rFonts w:eastAsia="Times New Roman"/>
          <w:b/>
          <w:sz w:val="24"/>
          <w:szCs w:val="24"/>
          <w:lang w:eastAsia="en-GB"/>
        </w:rPr>
        <w:br w:type="page"/>
      </w:r>
    </w:p>
    <w:p w:rsidR="00421D88" w:rsidRPr="00835454" w:rsidRDefault="00421D88" w:rsidP="00835454">
      <w:pPr>
        <w:spacing w:line="259" w:lineRule="auto"/>
        <w:rPr>
          <w:rFonts w:eastAsia="Times New Roman"/>
          <w:lang w:eastAsia="en-GB"/>
        </w:rPr>
      </w:pPr>
      <w:r w:rsidRPr="00421D88">
        <w:rPr>
          <w:rFonts w:eastAsia="Times New Roman"/>
          <w:b/>
          <w:sz w:val="24"/>
          <w:szCs w:val="24"/>
          <w:lang w:eastAsia="en-GB"/>
        </w:rPr>
        <w:lastRenderedPageBreak/>
        <w:t>Trial 1987</w:t>
      </w:r>
      <w:r w:rsidRPr="00421D88">
        <w:rPr>
          <w:rFonts w:eastAsia="Times New Roman"/>
          <w:sz w:val="24"/>
          <w:szCs w:val="24"/>
          <w:lang w:eastAsia="en-GB"/>
        </w:rPr>
        <w:t>:</w:t>
      </w:r>
      <w:r w:rsidRPr="00421D88">
        <w:rPr>
          <w:b/>
          <w:sz w:val="24"/>
          <w:szCs w:val="24"/>
        </w:rPr>
        <w:t xml:space="preserve"> Steroids (</w:t>
      </w:r>
      <w:proofErr w:type="spellStart"/>
      <w:r w:rsidRPr="00421D88">
        <w:rPr>
          <w:b/>
          <w:sz w:val="24"/>
          <w:szCs w:val="24"/>
        </w:rPr>
        <w:t>Danazol</w:t>
      </w:r>
      <w:proofErr w:type="spellEnd"/>
      <w:r w:rsidRPr="00421D88">
        <w:rPr>
          <w:b/>
          <w:sz w:val="24"/>
          <w:szCs w:val="24"/>
        </w:rPr>
        <w:t>)</w:t>
      </w:r>
    </w:p>
    <w:p w:rsidR="00421D88" w:rsidRPr="00633CE1" w:rsidRDefault="00421D88" w:rsidP="00421D88">
      <w:pPr>
        <w:rPr>
          <w:rFonts w:asciiTheme="majorHAnsi" w:eastAsia="Times New Roman" w:hAnsiTheme="majorHAnsi" w:cstheme="majorBidi"/>
          <w:b/>
          <w:color w:val="1F4D78" w:themeColor="accent1" w:themeShade="7F"/>
          <w:sz w:val="24"/>
          <w:szCs w:val="24"/>
          <w:lang w:eastAsia="en-GB"/>
        </w:rPr>
      </w:pPr>
      <w:r>
        <w:rPr>
          <w:rFonts w:eastAsia="Times New Roman"/>
          <w:b/>
          <w:lang w:eastAsia="en-GB"/>
        </w:rPr>
        <w:t xml:space="preserve">A clinical trial using </w:t>
      </w:r>
      <w:proofErr w:type="spellStart"/>
      <w:r>
        <w:rPr>
          <w:rFonts w:eastAsia="Times New Roman"/>
          <w:b/>
          <w:lang w:eastAsia="en-GB"/>
        </w:rPr>
        <w:t>D</w:t>
      </w:r>
      <w:r w:rsidRPr="00633CE1">
        <w:rPr>
          <w:rFonts w:eastAsia="Times New Roman"/>
          <w:b/>
          <w:lang w:eastAsia="en-GB"/>
        </w:rPr>
        <w:t>anazol</w:t>
      </w:r>
      <w:proofErr w:type="spellEnd"/>
      <w:r w:rsidRPr="00633CE1">
        <w:rPr>
          <w:rFonts w:eastAsia="Times New Roman"/>
          <w:b/>
          <w:lang w:eastAsia="en-GB"/>
        </w:rPr>
        <w:t xml:space="preserve"> for the treatment of premenstrual tension</w:t>
      </w:r>
    </w:p>
    <w:p w:rsidR="00421D88" w:rsidRDefault="00421D88" w:rsidP="00421D88">
      <w:pPr>
        <w:rPr>
          <w:rFonts w:asciiTheme="minorHAnsi" w:hAnsiTheme="minorHAnsi"/>
        </w:rPr>
      </w:pPr>
    </w:p>
    <w:p w:rsidR="00421D88" w:rsidRPr="00421D88" w:rsidRDefault="00421D88" w:rsidP="00421D88">
      <w:pPr>
        <w:rPr>
          <w:b/>
          <w:bCs/>
          <w:sz w:val="20"/>
          <w:szCs w:val="20"/>
        </w:rPr>
      </w:pPr>
      <w:r w:rsidRPr="00421D88">
        <w:rPr>
          <w:b/>
          <w:bCs/>
          <w:sz w:val="20"/>
          <w:szCs w:val="20"/>
        </w:rPr>
        <w:t xml:space="preserve">Link: </w:t>
      </w:r>
      <w:r w:rsidRPr="00421D88">
        <w:rPr>
          <w:rFonts w:eastAsia="Times New Roman" w:cs="Calibri"/>
          <w:sz w:val="20"/>
          <w:szCs w:val="20"/>
          <w:lang w:eastAsia="en-GB"/>
        </w:rPr>
        <w:t>https://pubmed.ncbi.nlm.nih.gov/3545282/</w:t>
      </w:r>
    </w:p>
    <w:p w:rsidR="00421D88" w:rsidRPr="00421D88" w:rsidRDefault="00421D88" w:rsidP="00421D88">
      <w:pPr>
        <w:rPr>
          <w:b/>
          <w:bCs/>
          <w:sz w:val="20"/>
          <w:szCs w:val="20"/>
        </w:rPr>
      </w:pPr>
    </w:p>
    <w:p w:rsidR="00421D88" w:rsidRPr="00421D88" w:rsidRDefault="00421D88" w:rsidP="00421D88">
      <w:pPr>
        <w:rPr>
          <w:rFonts w:eastAsia="Times New Roman" w:cs="Calibri"/>
          <w:sz w:val="20"/>
          <w:szCs w:val="20"/>
          <w:lang w:eastAsia="en-GB"/>
        </w:rPr>
      </w:pPr>
      <w:r w:rsidRPr="00421D88">
        <w:rPr>
          <w:b/>
          <w:bCs/>
          <w:sz w:val="20"/>
          <w:szCs w:val="20"/>
        </w:rPr>
        <w:t xml:space="preserve">Year published: </w:t>
      </w:r>
      <w:r w:rsidRPr="00421D88">
        <w:rPr>
          <w:rFonts w:eastAsia="Times New Roman" w:cs="Calibri"/>
          <w:sz w:val="20"/>
          <w:szCs w:val="20"/>
          <w:lang w:eastAsia="en-GB"/>
        </w:rPr>
        <w:t>1987</w:t>
      </w:r>
    </w:p>
    <w:p w:rsidR="00421D88" w:rsidRPr="00421D88" w:rsidRDefault="00421D88" w:rsidP="00421D88">
      <w:pPr>
        <w:rPr>
          <w:b/>
          <w:bCs/>
          <w:sz w:val="20"/>
          <w:szCs w:val="20"/>
        </w:rPr>
      </w:pPr>
    </w:p>
    <w:p w:rsidR="00421D88" w:rsidRPr="00421D88" w:rsidRDefault="00421D88" w:rsidP="00421D88">
      <w:pPr>
        <w:rPr>
          <w:b/>
          <w:bCs/>
          <w:sz w:val="20"/>
          <w:szCs w:val="20"/>
        </w:rPr>
      </w:pPr>
      <w:proofErr w:type="spellStart"/>
      <w:r w:rsidRPr="00421D88">
        <w:rPr>
          <w:b/>
          <w:bCs/>
          <w:sz w:val="20"/>
          <w:szCs w:val="20"/>
        </w:rPr>
        <w:t>Pubmed</w:t>
      </w:r>
      <w:proofErr w:type="spellEnd"/>
      <w:r w:rsidRPr="00421D88">
        <w:rPr>
          <w:b/>
          <w:bCs/>
          <w:sz w:val="20"/>
          <w:szCs w:val="20"/>
        </w:rPr>
        <w:t xml:space="preserve"> classification: </w:t>
      </w:r>
      <w:r w:rsidRPr="00421D88">
        <w:rPr>
          <w:rFonts w:eastAsia="Times New Roman" w:cs="Calibri"/>
          <w:sz w:val="20"/>
          <w:szCs w:val="20"/>
          <w:lang w:eastAsia="en-GB"/>
        </w:rPr>
        <w:t>Clinical trial.</w:t>
      </w:r>
    </w:p>
    <w:p w:rsidR="00421D88" w:rsidRPr="00421D88" w:rsidRDefault="00421D88" w:rsidP="00421D88">
      <w:pPr>
        <w:rPr>
          <w:b/>
          <w:bCs/>
          <w:sz w:val="20"/>
          <w:szCs w:val="20"/>
        </w:rPr>
      </w:pPr>
    </w:p>
    <w:p w:rsidR="00421D88" w:rsidRPr="00421D88" w:rsidRDefault="00421D88" w:rsidP="00421D88">
      <w:pPr>
        <w:rPr>
          <w:b/>
          <w:bCs/>
          <w:sz w:val="20"/>
          <w:szCs w:val="20"/>
        </w:rPr>
      </w:pPr>
      <w:r w:rsidRPr="00421D88">
        <w:rPr>
          <w:b/>
          <w:bCs/>
          <w:sz w:val="20"/>
          <w:szCs w:val="20"/>
        </w:rPr>
        <w:t xml:space="preserve">Further trial information: </w:t>
      </w:r>
      <w:r w:rsidRPr="00421D88">
        <w:rPr>
          <w:rFonts w:eastAsia="Times New Roman" w:cs="Calibri"/>
          <w:sz w:val="20"/>
          <w:szCs w:val="20"/>
          <w:lang w:eastAsia="en-GB"/>
        </w:rPr>
        <w:t>Pilot study.</w:t>
      </w:r>
    </w:p>
    <w:p w:rsidR="00421D88" w:rsidRPr="00421D88" w:rsidRDefault="00421D88" w:rsidP="00421D88">
      <w:pPr>
        <w:rPr>
          <w:b/>
          <w:bCs/>
          <w:sz w:val="20"/>
          <w:szCs w:val="20"/>
        </w:rPr>
      </w:pPr>
    </w:p>
    <w:p w:rsidR="00421D88" w:rsidRPr="00421D88" w:rsidRDefault="00421D88" w:rsidP="00421D88">
      <w:pPr>
        <w:rPr>
          <w:b/>
          <w:bCs/>
          <w:sz w:val="20"/>
          <w:szCs w:val="20"/>
        </w:rPr>
      </w:pPr>
      <w:r w:rsidRPr="00421D88">
        <w:rPr>
          <w:b/>
          <w:bCs/>
          <w:sz w:val="20"/>
          <w:szCs w:val="20"/>
        </w:rPr>
        <w:t>Blind/double blind?</w:t>
      </w:r>
      <w:r w:rsidR="00835454">
        <w:rPr>
          <w:b/>
          <w:bCs/>
          <w:sz w:val="20"/>
          <w:szCs w:val="20"/>
        </w:rPr>
        <w:t xml:space="preserve"> </w:t>
      </w:r>
      <w:r w:rsidRPr="00421D88">
        <w:rPr>
          <w:b/>
          <w:bCs/>
          <w:sz w:val="20"/>
          <w:szCs w:val="20"/>
        </w:rPr>
        <w:t xml:space="preserve"> </w:t>
      </w:r>
      <w:r w:rsidRPr="00421D88">
        <w:rPr>
          <w:rFonts w:eastAsia="Times New Roman" w:cs="Calibri"/>
          <w:sz w:val="20"/>
          <w:szCs w:val="20"/>
          <w:lang w:eastAsia="en-GB"/>
        </w:rPr>
        <w:t>Double-blind.</w:t>
      </w:r>
    </w:p>
    <w:p w:rsidR="00421D88" w:rsidRPr="00421D88" w:rsidRDefault="00421D88" w:rsidP="00421D88">
      <w:pPr>
        <w:rPr>
          <w:b/>
          <w:bCs/>
          <w:sz w:val="20"/>
          <w:szCs w:val="20"/>
        </w:rPr>
      </w:pPr>
    </w:p>
    <w:p w:rsidR="00421D88" w:rsidRPr="00421D88" w:rsidRDefault="00421D88" w:rsidP="00421D88">
      <w:pPr>
        <w:rPr>
          <w:b/>
          <w:bCs/>
          <w:sz w:val="20"/>
          <w:szCs w:val="20"/>
        </w:rPr>
      </w:pPr>
      <w:r w:rsidRPr="00421D88">
        <w:rPr>
          <w:b/>
          <w:bCs/>
          <w:sz w:val="20"/>
          <w:szCs w:val="20"/>
        </w:rPr>
        <w:t xml:space="preserve">Randomised? </w:t>
      </w:r>
      <w:r w:rsidR="00835454">
        <w:rPr>
          <w:b/>
          <w:bCs/>
          <w:sz w:val="20"/>
          <w:szCs w:val="20"/>
        </w:rPr>
        <w:t xml:space="preserve"> </w:t>
      </w:r>
      <w:proofErr w:type="gramStart"/>
      <w:r w:rsidRPr="00421D88">
        <w:rPr>
          <w:rFonts w:eastAsia="Times New Roman" w:cs="Calibri"/>
          <w:sz w:val="20"/>
          <w:szCs w:val="20"/>
          <w:lang w:eastAsia="en-GB"/>
        </w:rPr>
        <w:t>Unknown.</w:t>
      </w:r>
      <w:proofErr w:type="gramEnd"/>
    </w:p>
    <w:p w:rsidR="00421D88" w:rsidRDefault="00421D88" w:rsidP="00421D88">
      <w:pPr>
        <w:rPr>
          <w:b/>
          <w:bCs/>
          <w:sz w:val="20"/>
          <w:szCs w:val="20"/>
        </w:rPr>
      </w:pPr>
    </w:p>
    <w:p w:rsidR="00421D88" w:rsidRPr="00421D88" w:rsidRDefault="00421D88" w:rsidP="00421D88">
      <w:pPr>
        <w:rPr>
          <w:b/>
          <w:bCs/>
          <w:sz w:val="20"/>
          <w:szCs w:val="20"/>
        </w:rPr>
      </w:pPr>
      <w:r w:rsidRPr="00421D88">
        <w:rPr>
          <w:b/>
          <w:bCs/>
          <w:sz w:val="20"/>
          <w:szCs w:val="20"/>
        </w:rPr>
        <w:t>Placebo?</w:t>
      </w:r>
      <w:r w:rsidR="00835454">
        <w:rPr>
          <w:b/>
          <w:bCs/>
          <w:sz w:val="20"/>
          <w:szCs w:val="20"/>
        </w:rPr>
        <w:t xml:space="preserve"> </w:t>
      </w:r>
      <w:r w:rsidRPr="00421D88">
        <w:rPr>
          <w:b/>
          <w:bCs/>
          <w:sz w:val="20"/>
          <w:szCs w:val="20"/>
        </w:rPr>
        <w:t xml:space="preserve"> </w:t>
      </w:r>
      <w:proofErr w:type="gramStart"/>
      <w:r w:rsidRPr="00421D88">
        <w:rPr>
          <w:rFonts w:eastAsia="Times New Roman" w:cs="Calibri"/>
          <w:sz w:val="20"/>
          <w:szCs w:val="20"/>
          <w:lang w:eastAsia="en-GB"/>
        </w:rPr>
        <w:t>Placebo group.</w:t>
      </w:r>
      <w:proofErr w:type="gramEnd"/>
    </w:p>
    <w:p w:rsidR="00421D88" w:rsidRPr="00421D88" w:rsidRDefault="00421D88" w:rsidP="00421D88">
      <w:pPr>
        <w:rPr>
          <w:b/>
          <w:bCs/>
          <w:sz w:val="20"/>
          <w:szCs w:val="20"/>
        </w:rPr>
      </w:pPr>
    </w:p>
    <w:p w:rsidR="00421D88" w:rsidRPr="00421D88" w:rsidRDefault="00421D88" w:rsidP="00421D88">
      <w:pPr>
        <w:rPr>
          <w:b/>
          <w:bCs/>
          <w:sz w:val="20"/>
          <w:szCs w:val="20"/>
        </w:rPr>
      </w:pPr>
      <w:r w:rsidRPr="00421D88">
        <w:rPr>
          <w:b/>
          <w:bCs/>
          <w:sz w:val="20"/>
          <w:szCs w:val="20"/>
        </w:rPr>
        <w:t xml:space="preserve">Participant information: </w:t>
      </w:r>
      <w:r w:rsidRPr="00421D88">
        <w:rPr>
          <w:rFonts w:eastAsia="Times New Roman" w:cs="Calibri"/>
          <w:sz w:val="20"/>
          <w:szCs w:val="20"/>
          <w:lang w:eastAsia="en-GB"/>
        </w:rPr>
        <w:t>40 women with premenstrual tension.</w:t>
      </w:r>
    </w:p>
    <w:p w:rsidR="00421D88" w:rsidRPr="00421D88" w:rsidRDefault="00421D88" w:rsidP="00421D88">
      <w:pPr>
        <w:rPr>
          <w:b/>
          <w:bCs/>
          <w:sz w:val="20"/>
          <w:szCs w:val="20"/>
        </w:rPr>
      </w:pPr>
    </w:p>
    <w:p w:rsidR="00421D88" w:rsidRPr="00421D88" w:rsidRDefault="00421D88" w:rsidP="00421D88">
      <w:pPr>
        <w:rPr>
          <w:b/>
          <w:bCs/>
          <w:sz w:val="20"/>
          <w:szCs w:val="20"/>
        </w:rPr>
      </w:pPr>
      <w:r w:rsidRPr="00421D88">
        <w:rPr>
          <w:b/>
          <w:bCs/>
          <w:sz w:val="20"/>
          <w:szCs w:val="20"/>
        </w:rPr>
        <w:t xml:space="preserve">Treatment length: </w:t>
      </w:r>
      <w:r w:rsidRPr="00421D88">
        <w:rPr>
          <w:rFonts w:eastAsia="Times New Roman" w:cs="Calibri"/>
          <w:sz w:val="20"/>
          <w:szCs w:val="20"/>
          <w:lang w:eastAsia="en-GB"/>
        </w:rPr>
        <w:t>3 months.</w:t>
      </w:r>
    </w:p>
    <w:p w:rsidR="00421D88" w:rsidRPr="00421D88" w:rsidRDefault="00421D88" w:rsidP="00421D88">
      <w:pPr>
        <w:rPr>
          <w:b/>
          <w:bCs/>
          <w:sz w:val="20"/>
          <w:szCs w:val="20"/>
        </w:rPr>
      </w:pPr>
    </w:p>
    <w:p w:rsidR="00421D88" w:rsidRPr="00421D88" w:rsidRDefault="00421D88" w:rsidP="00421D88">
      <w:pPr>
        <w:rPr>
          <w:b/>
          <w:bCs/>
          <w:sz w:val="20"/>
          <w:szCs w:val="20"/>
        </w:rPr>
      </w:pPr>
      <w:r w:rsidRPr="00421D88">
        <w:rPr>
          <w:b/>
          <w:bCs/>
          <w:sz w:val="20"/>
          <w:szCs w:val="20"/>
        </w:rPr>
        <w:t xml:space="preserve">Drug and dosage: </w:t>
      </w:r>
      <w:r w:rsidRPr="00421D88">
        <w:rPr>
          <w:rFonts w:eastAsia="Times New Roman" w:cs="Calibri"/>
          <w:sz w:val="20"/>
          <w:szCs w:val="20"/>
          <w:lang w:eastAsia="en-GB"/>
        </w:rPr>
        <w:t xml:space="preserve">100mg, 200mg, 400mg </w:t>
      </w:r>
      <w:proofErr w:type="spellStart"/>
      <w:r w:rsidRPr="00421D88">
        <w:rPr>
          <w:rFonts w:eastAsia="Times New Roman" w:cs="Calibri"/>
          <w:sz w:val="20"/>
          <w:szCs w:val="20"/>
          <w:lang w:eastAsia="en-GB"/>
        </w:rPr>
        <w:t>danazol</w:t>
      </w:r>
      <w:proofErr w:type="spellEnd"/>
      <w:r w:rsidRPr="00421D88">
        <w:rPr>
          <w:rFonts w:eastAsia="Times New Roman" w:cs="Calibri"/>
          <w:sz w:val="20"/>
          <w:szCs w:val="20"/>
          <w:lang w:eastAsia="en-GB"/>
        </w:rPr>
        <w:t>, or placebo, administered daily.</w:t>
      </w:r>
    </w:p>
    <w:p w:rsidR="00421D88" w:rsidRPr="00421D88" w:rsidRDefault="00421D88" w:rsidP="00421D88">
      <w:pPr>
        <w:rPr>
          <w:b/>
          <w:bCs/>
          <w:sz w:val="20"/>
          <w:szCs w:val="20"/>
        </w:rPr>
      </w:pPr>
    </w:p>
    <w:p w:rsidR="00421D88" w:rsidRPr="00421D88" w:rsidRDefault="00421D88" w:rsidP="00421D88">
      <w:pPr>
        <w:rPr>
          <w:b/>
          <w:bCs/>
          <w:sz w:val="20"/>
          <w:szCs w:val="20"/>
        </w:rPr>
      </w:pPr>
      <w:r w:rsidRPr="00421D88">
        <w:rPr>
          <w:b/>
          <w:bCs/>
          <w:sz w:val="20"/>
          <w:szCs w:val="20"/>
        </w:rPr>
        <w:t xml:space="preserve">Efficacy outcomes: </w:t>
      </w:r>
      <w:r w:rsidRPr="00421D88">
        <w:rPr>
          <w:rFonts w:eastAsia="Times New Roman" w:cs="Calibri"/>
          <w:sz w:val="20"/>
          <w:szCs w:val="20"/>
          <w:lang w:eastAsia="en-GB"/>
        </w:rPr>
        <w:t xml:space="preserve">13 patients withdrew by the third month, usually because they complained of no improvement. They had significantly higher pre-trial symptom scores than those who continued. </w:t>
      </w:r>
    </w:p>
    <w:p w:rsidR="00421D88" w:rsidRPr="00421D88" w:rsidRDefault="00421D88" w:rsidP="00421D88">
      <w:pPr>
        <w:rPr>
          <w:rFonts w:eastAsia="Times New Roman" w:cs="Calibri"/>
          <w:sz w:val="20"/>
          <w:szCs w:val="20"/>
          <w:lang w:eastAsia="en-GB"/>
        </w:rPr>
      </w:pPr>
    </w:p>
    <w:p w:rsidR="00421D88" w:rsidRPr="00421D88" w:rsidRDefault="00421D88" w:rsidP="00421D88">
      <w:pPr>
        <w:rPr>
          <w:rFonts w:eastAsia="Times New Roman" w:cs="Calibri"/>
          <w:sz w:val="20"/>
          <w:szCs w:val="20"/>
          <w:lang w:eastAsia="en-GB"/>
        </w:rPr>
      </w:pPr>
      <w:r w:rsidRPr="00421D88">
        <w:rPr>
          <w:rFonts w:eastAsia="Times New Roman" w:cs="Calibri"/>
          <w:sz w:val="20"/>
          <w:szCs w:val="20"/>
          <w:lang w:eastAsia="en-GB"/>
        </w:rPr>
        <w:t xml:space="preserve">In patients treated with </w:t>
      </w:r>
      <w:proofErr w:type="spellStart"/>
      <w:r w:rsidRPr="00421D88">
        <w:rPr>
          <w:rFonts w:eastAsia="Times New Roman" w:cs="Calibri"/>
          <w:sz w:val="20"/>
          <w:szCs w:val="20"/>
          <w:lang w:eastAsia="en-GB"/>
        </w:rPr>
        <w:t>danazol</w:t>
      </w:r>
      <w:proofErr w:type="spellEnd"/>
      <w:r w:rsidRPr="00421D88">
        <w:rPr>
          <w:rFonts w:eastAsia="Times New Roman" w:cs="Calibri"/>
          <w:sz w:val="20"/>
          <w:szCs w:val="20"/>
          <w:lang w:eastAsia="en-GB"/>
        </w:rPr>
        <w:t xml:space="preserve">, symptom scores for breast pain during the second and third months; and for irritability, anxiety and lethargy during the third month were significantly (P less than 0.05) lower than scores in those given placebo. Most symptoms improved on placebo in the first month but by the third month only three remained improved. </w:t>
      </w:r>
    </w:p>
    <w:p w:rsidR="00421D88" w:rsidRPr="00421D88" w:rsidRDefault="00421D88" w:rsidP="00421D88">
      <w:pPr>
        <w:rPr>
          <w:rFonts w:eastAsia="Times New Roman" w:cs="Calibri"/>
          <w:sz w:val="20"/>
          <w:szCs w:val="20"/>
          <w:lang w:eastAsia="en-GB"/>
        </w:rPr>
      </w:pPr>
    </w:p>
    <w:p w:rsidR="00421D88" w:rsidRPr="00421D88" w:rsidRDefault="00421D88" w:rsidP="00421D88">
      <w:pPr>
        <w:rPr>
          <w:rFonts w:eastAsia="Times New Roman" w:cs="Calibri"/>
          <w:sz w:val="20"/>
          <w:szCs w:val="20"/>
          <w:lang w:eastAsia="en-GB"/>
        </w:rPr>
      </w:pPr>
      <w:r w:rsidRPr="00421D88">
        <w:rPr>
          <w:rFonts w:eastAsia="Times New Roman" w:cs="Calibri"/>
          <w:sz w:val="20"/>
          <w:szCs w:val="20"/>
          <w:lang w:eastAsia="en-GB"/>
        </w:rPr>
        <w:t xml:space="preserve">In contrast eight symptoms were improved on 200 mg </w:t>
      </w:r>
      <w:proofErr w:type="spellStart"/>
      <w:r w:rsidRPr="00421D88">
        <w:rPr>
          <w:rFonts w:eastAsia="Times New Roman" w:cs="Calibri"/>
          <w:sz w:val="20"/>
          <w:szCs w:val="20"/>
          <w:lang w:eastAsia="en-GB"/>
        </w:rPr>
        <w:t>danazol</w:t>
      </w:r>
      <w:proofErr w:type="spellEnd"/>
      <w:r w:rsidRPr="00421D88">
        <w:rPr>
          <w:rFonts w:eastAsia="Times New Roman" w:cs="Calibri"/>
          <w:sz w:val="20"/>
          <w:szCs w:val="20"/>
          <w:lang w:eastAsia="en-GB"/>
        </w:rPr>
        <w:t xml:space="preserve"> by the third month. By the end of the trial more than 75% of patients who were still taking </w:t>
      </w:r>
      <w:proofErr w:type="spellStart"/>
      <w:r w:rsidRPr="00421D88">
        <w:rPr>
          <w:rFonts w:eastAsia="Times New Roman" w:cs="Calibri"/>
          <w:sz w:val="20"/>
          <w:szCs w:val="20"/>
          <w:lang w:eastAsia="en-GB"/>
        </w:rPr>
        <w:t>danazol</w:t>
      </w:r>
      <w:proofErr w:type="spellEnd"/>
      <w:r w:rsidRPr="00421D88">
        <w:rPr>
          <w:rFonts w:eastAsia="Times New Roman" w:cs="Calibri"/>
          <w:sz w:val="20"/>
          <w:szCs w:val="20"/>
          <w:lang w:eastAsia="en-GB"/>
        </w:rPr>
        <w:t xml:space="preserve"> were essentially free of breast pain, lethargy, anxiety and increased appetite, but results for other common symptoms were no better than with placebo.</w:t>
      </w:r>
    </w:p>
    <w:p w:rsidR="00421D88" w:rsidRPr="00421D88" w:rsidRDefault="00421D88" w:rsidP="00421D88">
      <w:pPr>
        <w:rPr>
          <w:sz w:val="20"/>
          <w:szCs w:val="20"/>
        </w:rPr>
      </w:pPr>
    </w:p>
    <w:p w:rsidR="00421D88" w:rsidRDefault="00421D88" w:rsidP="00421D88"/>
    <w:p w:rsidR="00421D88" w:rsidRDefault="00421D88" w:rsidP="00421D88"/>
    <w:sectPr w:rsidR="00421D88" w:rsidSect="00510E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510ECA"/>
    <w:rsid w:val="0037409B"/>
    <w:rsid w:val="00421D88"/>
    <w:rsid w:val="00510ECA"/>
    <w:rsid w:val="00516E97"/>
    <w:rsid w:val="00810667"/>
    <w:rsid w:val="00835454"/>
    <w:rsid w:val="00875DF2"/>
    <w:rsid w:val="00E34634"/>
    <w:rsid w:val="00F52A8F"/>
    <w:rsid w:val="00F671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semiHidden="0" w:uiPriority="22" w:unhideWhenUsed="0"/>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10667"/>
    <w:pPr>
      <w:spacing w:after="0" w:line="240" w:lineRule="auto"/>
    </w:pPr>
    <w:rPr>
      <w:rFonts w:ascii="Trebuchet MS" w:eastAsiaTheme="minorHAnsi" w:hAnsi="Trebuchet MS" w:cstheme="minorBidi"/>
    </w:rPr>
  </w:style>
  <w:style w:type="paragraph" w:styleId="Heading2">
    <w:name w:val="heading 2"/>
    <w:basedOn w:val="Normal"/>
    <w:next w:val="Normal"/>
    <w:link w:val="Heading2Char"/>
    <w:uiPriority w:val="9"/>
    <w:unhideWhenUsed/>
    <w:qFormat/>
    <w:rsid w:val="0081066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W-Body">
    <w:name w:val="RW-Body"/>
    <w:basedOn w:val="Normal"/>
    <w:qFormat/>
    <w:rsid w:val="00F67144"/>
    <w:pPr>
      <w:spacing w:after="60"/>
    </w:pPr>
    <w:rPr>
      <w:rFonts w:ascii="Times New Roman" w:eastAsia="Times New Roman" w:hAnsi="Times New Roman" w:cs="Times New Roman"/>
      <w:i/>
      <w:sz w:val="26"/>
    </w:rPr>
  </w:style>
  <w:style w:type="paragraph" w:customStyle="1" w:styleId="RW-Table">
    <w:name w:val="RW-Table"/>
    <w:basedOn w:val="Normal"/>
    <w:qFormat/>
    <w:rsid w:val="00F67144"/>
    <w:pPr>
      <w:jc w:val="both"/>
    </w:pPr>
    <w:rPr>
      <w:rFonts w:ascii="Times New Roman" w:eastAsia="Times New Roman" w:hAnsi="Times New Roman" w:cs="Times New Roman"/>
      <w:sz w:val="20"/>
    </w:rPr>
  </w:style>
  <w:style w:type="character" w:customStyle="1" w:styleId="Heading2Char">
    <w:name w:val="Heading 2 Char"/>
    <w:basedOn w:val="DefaultParagraphFont"/>
    <w:link w:val="Heading2"/>
    <w:uiPriority w:val="9"/>
    <w:rsid w:val="00810667"/>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med.ncbi.nlm.nih.gov/9914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812</Words>
  <Characters>4631</Characters>
  <Application>Microsoft Office Word</Application>
  <DocSecurity>0</DocSecurity>
  <Lines>38</Lines>
  <Paragraphs>10</Paragraphs>
  <ScaleCrop>false</ScaleCrop>
  <Company>x</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dc:creator>
  <cp:lastModifiedBy>Moira</cp:lastModifiedBy>
  <cp:revision>5</cp:revision>
  <dcterms:created xsi:type="dcterms:W3CDTF">2023-03-20T17:00:00Z</dcterms:created>
  <dcterms:modified xsi:type="dcterms:W3CDTF">2023-04-13T15:13:00Z</dcterms:modified>
</cp:coreProperties>
</file>